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1C" w:rsidRDefault="006B671C" w:rsidP="006B671C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041BCD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75449727" r:id="rId7"/>
        </w:object>
      </w:r>
    </w:p>
    <w:p w:rsidR="006B671C" w:rsidRDefault="006B671C" w:rsidP="006B671C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6B671C" w:rsidRDefault="006B671C" w:rsidP="006B671C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6B671C" w:rsidRDefault="006B671C" w:rsidP="003744B1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  <w:bookmarkStart w:id="0" w:name="_GoBack"/>
      <w:bookmarkEnd w:id="0"/>
    </w:p>
    <w:p w:rsidR="006B671C" w:rsidRDefault="00647620" w:rsidP="006B671C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312</w:t>
      </w:r>
    </w:p>
    <w:p w:rsidR="006B671C" w:rsidRDefault="00647620" w:rsidP="006B67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позачергова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19.12.2017 року                    </w:t>
      </w:r>
      <w:r w:rsidR="0064762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23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671C" w:rsidRDefault="006B671C" w:rsidP="006B671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власність гр.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Савенчуку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Олексію Оле</w:t>
      </w:r>
      <w:r w:rsidR="003744B1">
        <w:rPr>
          <w:rFonts w:ascii="Times New Roman" w:hAnsi="Times New Roman"/>
          <w:b/>
          <w:i/>
          <w:sz w:val="28"/>
          <w:szCs w:val="28"/>
          <w:lang w:val="uk-UA"/>
        </w:rPr>
        <w:t>ксійовичу</w:t>
      </w:r>
    </w:p>
    <w:p w:rsidR="006B671C" w:rsidRDefault="006B671C" w:rsidP="006B671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B671C" w:rsidRPr="003744B1" w:rsidRDefault="006B671C" w:rsidP="006B67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гр. Савенчука Олексія Олексійовича, щодо передачі йому  безкоштовно у власність земельної ділянки з земель запасу керуючись ст.26 Закону України « Про місцеве самоврядування в Україні»</w:t>
      </w:r>
      <w:r w:rsidR="00374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</w:t>
      </w:r>
      <w:r w:rsidRPr="003744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44B1" w:rsidRPr="003744B1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3744B1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6B671C" w:rsidRDefault="006B671C" w:rsidP="006B6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6B671C" w:rsidRDefault="006B671C" w:rsidP="006B671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Савенчуку Олексію Олексійовичу </w:t>
      </w:r>
      <w:r>
        <w:rPr>
          <w:sz w:val="28"/>
          <w:szCs w:val="28"/>
          <w:lang w:eastAsia="ru-RU"/>
        </w:rPr>
        <w:t xml:space="preserve">(Учасник бойових  дій )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 xml:space="preserve">  (ріллі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>)  для ведення особистого селянського господарства  за межами  населеного  пункту із  земель  запасу в урочищі (під Вовчком).</w:t>
      </w:r>
    </w:p>
    <w:p w:rsidR="006B671C" w:rsidRDefault="006B671C" w:rsidP="006B671C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благоустрою,комунального майна (голова Редько Сергій Петрович.).</w:t>
      </w:r>
    </w:p>
    <w:p w:rsidR="006B671C" w:rsidRDefault="006B671C" w:rsidP="006B671C">
      <w:pPr>
        <w:spacing w:after="0" w:line="240" w:lineRule="auto"/>
        <w:jc w:val="both"/>
        <w:rPr>
          <w:lang w:val="uk-UA"/>
        </w:rPr>
      </w:pPr>
    </w:p>
    <w:p w:rsidR="006B671C" w:rsidRDefault="006B671C" w:rsidP="006B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B671C" w:rsidRDefault="006B671C" w:rsidP="006B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</w:t>
      </w:r>
      <w:r w:rsidR="003744B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744B1">
        <w:rPr>
          <w:rFonts w:ascii="Times New Roman" w:hAnsi="Times New Roman"/>
          <w:b/>
          <w:sz w:val="28"/>
          <w:szCs w:val="28"/>
          <w:lang w:val="uk-UA" w:eastAsia="ru-RU"/>
        </w:rPr>
        <w:t>Кифоренко</w:t>
      </w:r>
      <w:proofErr w:type="spellEnd"/>
    </w:p>
    <w:p w:rsidR="00422FBB" w:rsidRPr="006B671C" w:rsidRDefault="003744B1">
      <w:pPr>
        <w:rPr>
          <w:lang w:val="uk-UA"/>
        </w:rPr>
      </w:pPr>
    </w:p>
    <w:sectPr w:rsidR="00422FBB" w:rsidRPr="006B671C" w:rsidSect="00C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71C"/>
    <w:rsid w:val="00041BCD"/>
    <w:rsid w:val="003744B1"/>
    <w:rsid w:val="00560023"/>
    <w:rsid w:val="00647620"/>
    <w:rsid w:val="006B671C"/>
    <w:rsid w:val="00CB47B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B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>Computer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2004-01-01T01:03:00Z</dcterms:created>
  <dcterms:modified xsi:type="dcterms:W3CDTF">2017-12-22T10:09:00Z</dcterms:modified>
</cp:coreProperties>
</file>