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92" w:rsidRPr="00641D92" w:rsidRDefault="00641D92" w:rsidP="00641D92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41D9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641D92">
        <w:rPr>
          <w:rFonts w:ascii="Journal" w:hAnsi="Journal" w:cs="Times New Roman"/>
          <w:noProof/>
          <w:sz w:val="24"/>
          <w:szCs w:val="24"/>
          <w:lang w:eastAsia="ru-RU"/>
        </w:rPr>
        <w:drawing>
          <wp:inline distT="0" distB="0" distL="0" distR="0" wp14:anchorId="795FB62E" wp14:editId="67DCF5E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92" w:rsidRPr="00641D92" w:rsidRDefault="00641D92" w:rsidP="00641D92">
      <w:pPr>
        <w:widowControl/>
        <w:autoSpaceDE/>
        <w:adjustRightInd/>
        <w:spacing w:after="60"/>
        <w:jc w:val="center"/>
        <w:outlineLvl w:val="1"/>
        <w:rPr>
          <w:rFonts w:ascii="Cambria" w:hAnsi="Cambria" w:cs="Times New Roman"/>
          <w:b/>
          <w:sz w:val="28"/>
          <w:szCs w:val="28"/>
          <w:lang w:val="uk-UA" w:eastAsia="ru-RU"/>
        </w:rPr>
      </w:pPr>
      <w:r w:rsidRPr="00641D92">
        <w:rPr>
          <w:rFonts w:ascii="Cambria" w:hAnsi="Cambria" w:cs="Times New Roman"/>
          <w:sz w:val="24"/>
          <w:szCs w:val="24"/>
          <w:lang w:val="uk-UA" w:eastAsia="ru-RU"/>
        </w:rPr>
        <w:t xml:space="preserve">    </w:t>
      </w:r>
      <w:r w:rsidRPr="00641D92">
        <w:rPr>
          <w:rFonts w:ascii="Cambria" w:hAnsi="Cambria" w:cs="Times New Roman"/>
          <w:b/>
          <w:sz w:val="28"/>
          <w:szCs w:val="28"/>
          <w:lang w:val="uk-UA" w:eastAsia="ru-RU"/>
        </w:rPr>
        <w:t>У К Р А Ї Н А</w:t>
      </w:r>
    </w:p>
    <w:p w:rsidR="00641D92" w:rsidRPr="00641D92" w:rsidRDefault="00641D92" w:rsidP="00641D92">
      <w:pPr>
        <w:widowControl/>
        <w:autoSpaceDE/>
        <w:adjustRightInd/>
        <w:spacing w:after="60"/>
        <w:jc w:val="center"/>
        <w:outlineLvl w:val="1"/>
        <w:rPr>
          <w:rFonts w:ascii="Cambria" w:hAnsi="Cambria" w:cs="Times New Roman"/>
          <w:b/>
          <w:sz w:val="28"/>
          <w:szCs w:val="28"/>
          <w:lang w:val="uk-UA" w:eastAsia="ru-RU"/>
        </w:rPr>
      </w:pPr>
      <w:r w:rsidRPr="00641D92">
        <w:rPr>
          <w:rFonts w:ascii="Cambria" w:hAnsi="Cambria" w:cs="Times New Roman"/>
          <w:b/>
          <w:sz w:val="28"/>
          <w:szCs w:val="28"/>
          <w:lang w:val="uk-UA" w:eastAsia="ru-RU"/>
        </w:rPr>
        <w:t>ДЕМІВСЬКА    СІЛЬСЬКА    РАДА</w:t>
      </w:r>
    </w:p>
    <w:p w:rsidR="00641D92" w:rsidRPr="00641D92" w:rsidRDefault="00641D92" w:rsidP="00641D92">
      <w:pPr>
        <w:widowControl/>
        <w:autoSpaceDE/>
        <w:adjustRightInd/>
        <w:spacing w:after="60"/>
        <w:jc w:val="center"/>
        <w:outlineLvl w:val="1"/>
        <w:rPr>
          <w:rFonts w:ascii="Cambria" w:hAnsi="Cambria" w:cs="Times New Roman"/>
          <w:sz w:val="24"/>
          <w:szCs w:val="24"/>
          <w:lang w:val="uk-UA" w:eastAsia="ru-RU"/>
        </w:rPr>
      </w:pPr>
      <w:r w:rsidRPr="00641D92">
        <w:rPr>
          <w:rFonts w:ascii="Cambria" w:hAnsi="Cambria" w:cs="Times New Roman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641D92" w:rsidRPr="00641D92" w:rsidRDefault="00641D92" w:rsidP="00641D92">
      <w:pPr>
        <w:widowControl/>
        <w:autoSpaceDE/>
        <w:adjustRightInd/>
        <w:spacing w:before="240" w:after="60"/>
        <w:jc w:val="center"/>
        <w:outlineLvl w:val="0"/>
        <w:rPr>
          <w:rFonts w:ascii="Cambria" w:hAnsi="Cambria" w:cs="Times New Roman"/>
          <w:b/>
          <w:bCs/>
          <w:kern w:val="28"/>
          <w:sz w:val="28"/>
          <w:szCs w:val="28"/>
          <w:lang w:val="uk-UA" w:eastAsia="ru-RU"/>
        </w:rPr>
      </w:pPr>
      <w:r w:rsidRPr="00641D92">
        <w:rPr>
          <w:rFonts w:ascii="Cambria" w:hAnsi="Cambria" w:cs="Times New Roman"/>
          <w:b/>
          <w:bCs/>
          <w:kern w:val="28"/>
          <w:sz w:val="28"/>
          <w:szCs w:val="28"/>
          <w:lang w:val="uk-UA" w:eastAsia="ru-RU"/>
        </w:rPr>
        <w:t xml:space="preserve">РІШЕННЯ № </w:t>
      </w:r>
      <w:r w:rsidR="00321686">
        <w:rPr>
          <w:rFonts w:ascii="Cambria" w:hAnsi="Cambria" w:cs="Times New Roman"/>
          <w:b/>
          <w:bCs/>
          <w:kern w:val="28"/>
          <w:sz w:val="28"/>
          <w:szCs w:val="28"/>
          <w:lang w:val="uk-UA" w:eastAsia="ru-RU"/>
        </w:rPr>
        <w:t>407</w:t>
      </w:r>
    </w:p>
    <w:p w:rsidR="00641D92" w:rsidRPr="00641D92" w:rsidRDefault="00641D92" w:rsidP="00641D92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41D92" w:rsidRPr="00641D92" w:rsidRDefault="00641D92" w:rsidP="00641D92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41D92">
        <w:rPr>
          <w:rFonts w:ascii="Times New Roman" w:hAnsi="Times New Roman" w:cs="Times New Roman"/>
          <w:b/>
          <w:sz w:val="28"/>
          <w:szCs w:val="28"/>
          <w:lang w:val="uk-UA" w:eastAsia="ru-RU"/>
        </w:rPr>
        <w:t>0</w:t>
      </w:r>
      <w:r w:rsidR="00321686">
        <w:rPr>
          <w:rFonts w:ascii="Times New Roman" w:hAnsi="Times New Roman" w:cs="Times New Roman"/>
          <w:b/>
          <w:sz w:val="28"/>
          <w:szCs w:val="28"/>
          <w:lang w:val="uk-UA" w:eastAsia="ru-RU"/>
        </w:rPr>
        <w:t>8</w:t>
      </w:r>
      <w:r w:rsidRPr="00641D9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321686">
        <w:rPr>
          <w:rFonts w:ascii="Times New Roman" w:hAnsi="Times New Roman" w:cs="Times New Roman"/>
          <w:b/>
          <w:sz w:val="28"/>
          <w:szCs w:val="28"/>
          <w:lang w:val="uk-UA" w:eastAsia="ru-RU"/>
        </w:rPr>
        <w:t>01</w:t>
      </w:r>
      <w:r w:rsidRPr="00641D92">
        <w:rPr>
          <w:rFonts w:ascii="Times New Roman" w:hAnsi="Times New Roman" w:cs="Times New Roman"/>
          <w:b/>
          <w:sz w:val="28"/>
          <w:szCs w:val="28"/>
          <w:lang w:val="uk-UA" w:eastAsia="ru-RU"/>
        </w:rPr>
        <w:t>. 201</w:t>
      </w:r>
      <w:r w:rsidR="00321686">
        <w:rPr>
          <w:rFonts w:ascii="Times New Roman" w:hAnsi="Times New Roman" w:cs="Times New Roman"/>
          <w:b/>
          <w:sz w:val="28"/>
          <w:szCs w:val="28"/>
          <w:lang w:val="uk-UA" w:eastAsia="ru-RU"/>
        </w:rPr>
        <w:t>9</w:t>
      </w:r>
      <w:r w:rsidRPr="00641D9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року                                       позачергова   </w:t>
      </w:r>
      <w:r w:rsidR="004477BD">
        <w:rPr>
          <w:rFonts w:ascii="Times New Roman" w:hAnsi="Times New Roman" w:cs="Times New Roman"/>
          <w:b/>
          <w:sz w:val="28"/>
          <w:szCs w:val="28"/>
          <w:lang w:val="uk-UA" w:eastAsia="ru-RU"/>
        </w:rPr>
        <w:t>33</w:t>
      </w:r>
      <w:r w:rsidRPr="00641D9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сесія   7 скликання</w:t>
      </w:r>
    </w:p>
    <w:p w:rsidR="00641D92" w:rsidRPr="00641D92" w:rsidRDefault="00641D92" w:rsidP="00641D92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41D92">
        <w:rPr>
          <w:rFonts w:ascii="Times New Roman" w:hAnsi="Times New Roman" w:cs="Times New Roman"/>
          <w:sz w:val="28"/>
          <w:szCs w:val="28"/>
          <w:lang w:val="uk-UA" w:eastAsia="ru-RU"/>
        </w:rPr>
        <w:t>с. Демівка</w:t>
      </w:r>
    </w:p>
    <w:p w:rsidR="001C29E5" w:rsidRDefault="001C29E5" w:rsidP="001C29E5">
      <w:pPr>
        <w:ind w:left="450"/>
        <w:jc w:val="right"/>
        <w:rPr>
          <w:u w:val="single"/>
          <w:lang w:val="uk-UA"/>
        </w:rPr>
      </w:pPr>
      <w:r>
        <w:rPr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</w:t>
      </w:r>
    </w:p>
    <w:p w:rsidR="001C29E5" w:rsidRPr="00CD6993" w:rsidRDefault="001C29E5" w:rsidP="001C29E5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CD699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призначення </w:t>
      </w:r>
      <w:r w:rsidR="00321686" w:rsidRPr="00CD699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6993">
        <w:rPr>
          <w:rFonts w:ascii="Times New Roman" w:hAnsi="Times New Roman" w:cs="Times New Roman"/>
          <w:b/>
          <w:sz w:val="28"/>
          <w:szCs w:val="28"/>
          <w:lang w:val="uk-UA" w:eastAsia="ru-RU"/>
        </w:rPr>
        <w:t>директора комунального</w:t>
      </w:r>
    </w:p>
    <w:p w:rsidR="001C29E5" w:rsidRPr="00CD6993" w:rsidRDefault="001C29E5" w:rsidP="001C29E5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D6993">
        <w:rPr>
          <w:rFonts w:ascii="Times New Roman" w:hAnsi="Times New Roman" w:cs="Times New Roman"/>
          <w:b/>
          <w:sz w:val="28"/>
          <w:szCs w:val="28"/>
          <w:lang w:val="uk-UA" w:eastAsia="ru-RU"/>
        </w:rPr>
        <w:t>підприємства «Демі</w:t>
      </w:r>
      <w:r w:rsidR="00321686" w:rsidRPr="00CD6993">
        <w:rPr>
          <w:rFonts w:ascii="Times New Roman" w:hAnsi="Times New Roman" w:cs="Times New Roman"/>
          <w:b/>
          <w:sz w:val="28"/>
          <w:szCs w:val="28"/>
          <w:lang w:val="uk-UA" w:eastAsia="ru-RU"/>
        </w:rPr>
        <w:t>вка» Демівської сільської Ради»</w:t>
      </w:r>
    </w:p>
    <w:bookmarkEnd w:id="0"/>
    <w:p w:rsidR="001C29E5" w:rsidRPr="004477BD" w:rsidRDefault="001C29E5" w:rsidP="001C29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C29E5" w:rsidRPr="004477BD" w:rsidRDefault="001C29E5" w:rsidP="001C29E5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Відповідно до ст. 26 Закону України «Про місцеве самоврядування   в Україні»   </w:t>
      </w:r>
      <w:r w:rsidRPr="004477B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сесія   сільської  ради  В И Р І Ш И Л А : </w:t>
      </w:r>
    </w:p>
    <w:p w:rsidR="001C29E5" w:rsidRPr="004477BD" w:rsidRDefault="001C29E5" w:rsidP="001C29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C29E5" w:rsidRPr="004477BD" w:rsidRDefault="001C29E5" w:rsidP="001C29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1.Відмінити рішення № </w:t>
      </w:r>
      <w:r w:rsidR="00321686" w:rsidRPr="004477BD">
        <w:rPr>
          <w:rFonts w:ascii="Times New Roman" w:hAnsi="Times New Roman" w:cs="Times New Roman"/>
          <w:sz w:val="28"/>
          <w:szCs w:val="28"/>
          <w:lang w:val="uk-UA" w:eastAsia="ru-RU"/>
        </w:rPr>
        <w:t>290 позачергової</w:t>
      </w: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2</w:t>
      </w:r>
      <w:r w:rsidR="00321686" w:rsidRPr="004477BD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сесії  </w:t>
      </w:r>
      <w:r w:rsidR="00321686" w:rsidRPr="004477BD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скликання  від 0</w:t>
      </w:r>
      <w:r w:rsidR="00321686" w:rsidRPr="004477BD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>.1</w:t>
      </w:r>
      <w:r w:rsidR="00321686" w:rsidRPr="004477BD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>.201</w:t>
      </w:r>
      <w:r w:rsidR="00321686" w:rsidRPr="004477BD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про призначення  директором комунального підприємства «Демівка» Демівської сільської Ради </w:t>
      </w:r>
      <w:proofErr w:type="spellStart"/>
      <w:r w:rsidR="00321686" w:rsidRPr="004477BD">
        <w:rPr>
          <w:rFonts w:ascii="Times New Roman" w:hAnsi="Times New Roman" w:cs="Times New Roman"/>
          <w:sz w:val="28"/>
          <w:szCs w:val="28"/>
          <w:lang w:val="uk-UA" w:eastAsia="ru-RU"/>
        </w:rPr>
        <w:t>Кошланського</w:t>
      </w:r>
      <w:proofErr w:type="spellEnd"/>
      <w:r w:rsidR="00321686"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Віктора Тимофійовича</w:t>
      </w: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1C29E5" w:rsidRPr="004477BD" w:rsidRDefault="001C29E5" w:rsidP="001C29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C29E5" w:rsidRPr="004477BD" w:rsidRDefault="001C29E5" w:rsidP="001C29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2. Призначит</w:t>
      </w:r>
      <w:r w:rsidR="00321686"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 </w:t>
      </w: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директором комунального підприємства «Демівка»</w:t>
      </w:r>
      <w:r w:rsidR="00321686"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Демівської сільської Ради»  </w:t>
      </w:r>
      <w:proofErr w:type="spellStart"/>
      <w:r w:rsidR="00321686" w:rsidRPr="004477BD">
        <w:rPr>
          <w:rFonts w:ascii="Times New Roman" w:hAnsi="Times New Roman" w:cs="Times New Roman"/>
          <w:sz w:val="28"/>
          <w:szCs w:val="28"/>
          <w:lang w:val="uk-UA" w:eastAsia="ru-RU"/>
        </w:rPr>
        <w:t>Килимчука</w:t>
      </w:r>
      <w:proofErr w:type="spellEnd"/>
      <w:r w:rsidR="00321686"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Миколу Григоровича</w:t>
      </w: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641D92" w:rsidRPr="004477BD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321686" w:rsidRPr="004477BD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976F2" w:rsidRPr="004477BD">
        <w:rPr>
          <w:rFonts w:ascii="Times New Roman" w:hAnsi="Times New Roman" w:cs="Times New Roman"/>
          <w:sz w:val="28"/>
          <w:szCs w:val="28"/>
          <w:lang w:val="uk-UA" w:eastAsia="ru-RU"/>
        </w:rPr>
        <w:t>січня</w:t>
      </w: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321686" w:rsidRPr="004477BD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C29E5" w:rsidRPr="004477BD" w:rsidRDefault="001C29E5" w:rsidP="001C29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C29E5" w:rsidRPr="004477BD" w:rsidRDefault="001C29E5" w:rsidP="001C29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3.Доручити  директору комунального підприємства «Демівка» Демівської сільської Ради </w:t>
      </w:r>
      <w:proofErr w:type="spellStart"/>
      <w:r w:rsidR="00321686" w:rsidRPr="004477BD">
        <w:rPr>
          <w:rFonts w:ascii="Times New Roman" w:hAnsi="Times New Roman" w:cs="Times New Roman"/>
          <w:sz w:val="28"/>
          <w:szCs w:val="28"/>
          <w:lang w:val="uk-UA" w:eastAsia="ru-RU"/>
        </w:rPr>
        <w:t>Килимчуку</w:t>
      </w:r>
      <w:proofErr w:type="spellEnd"/>
      <w:r w:rsidR="00321686"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Миколі </w:t>
      </w:r>
      <w:r w:rsidR="00F51B01" w:rsidRPr="004477BD">
        <w:rPr>
          <w:rFonts w:ascii="Times New Roman" w:hAnsi="Times New Roman" w:cs="Times New Roman"/>
          <w:sz w:val="28"/>
          <w:szCs w:val="28"/>
          <w:lang w:val="uk-UA" w:eastAsia="ru-RU"/>
        </w:rPr>
        <w:t>Григоровичу</w:t>
      </w:r>
      <w:r w:rsidR="00641D92"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>внести зміни до відомостей про дану  юридичну особу, які містяться  в єдиному держаному реєстрі юридичних осіб та фізичних осіб підприємців.</w:t>
      </w:r>
    </w:p>
    <w:p w:rsidR="001C29E5" w:rsidRPr="004477BD" w:rsidRDefault="001C29E5" w:rsidP="001C29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C29E5" w:rsidRPr="004477BD" w:rsidRDefault="001C29E5" w:rsidP="001C29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>4. Контроль за виконанням даного рішення покласти на постійну комісію</w:t>
      </w:r>
    </w:p>
    <w:p w:rsidR="001C29E5" w:rsidRPr="004477BD" w:rsidRDefault="001C29E5" w:rsidP="001C29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77BD">
        <w:rPr>
          <w:rFonts w:ascii="Times New Roman" w:hAnsi="Times New Roman" w:cs="Times New Roman"/>
          <w:sz w:val="28"/>
          <w:szCs w:val="28"/>
          <w:lang w:val="uk-UA" w:eastAsia="ru-RU"/>
        </w:rPr>
        <w:t>з питань фінансів та бюджету (голова комісії Соколової Л.О.).</w:t>
      </w:r>
    </w:p>
    <w:p w:rsidR="001C29E5" w:rsidRPr="004477BD" w:rsidRDefault="001C29E5" w:rsidP="001C29E5">
      <w:pPr>
        <w:widowControl/>
        <w:autoSpaceDE/>
        <w:adjustRightInd/>
        <w:rPr>
          <w:rFonts w:ascii="UkrainianTimesET Cyr" w:hAnsi="UkrainianTimesET Cyr" w:cs="Times New Roman"/>
          <w:b/>
          <w:sz w:val="28"/>
          <w:szCs w:val="28"/>
          <w:lang w:val="uk-UA" w:eastAsia="ru-RU"/>
        </w:rPr>
      </w:pPr>
      <w:r w:rsidRPr="004477BD">
        <w:rPr>
          <w:rFonts w:ascii="UkrainianTimesET Cyr" w:hAnsi="UkrainianTimesET Cyr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</w:p>
    <w:p w:rsidR="001C29E5" w:rsidRPr="004477BD" w:rsidRDefault="001C29E5" w:rsidP="001C29E5">
      <w:pPr>
        <w:widowControl/>
        <w:autoSpaceDE/>
        <w:adjustRightInd/>
        <w:rPr>
          <w:rFonts w:ascii="UkrainianTimesET Cyr" w:hAnsi="UkrainianTimesET Cyr" w:cs="Times New Roman"/>
          <w:b/>
          <w:sz w:val="28"/>
          <w:szCs w:val="28"/>
          <w:lang w:val="uk-UA" w:eastAsia="ru-RU"/>
        </w:rPr>
      </w:pPr>
    </w:p>
    <w:p w:rsidR="001C29E5" w:rsidRPr="004477BD" w:rsidRDefault="001C29E5" w:rsidP="001C29E5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77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П. Є. Кифоренко </w:t>
      </w:r>
    </w:p>
    <w:p w:rsidR="0050422A" w:rsidRDefault="0050422A"/>
    <w:sectPr w:rsidR="0050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TimesET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51"/>
    <w:rsid w:val="00152D0C"/>
    <w:rsid w:val="001C29E5"/>
    <w:rsid w:val="002976F2"/>
    <w:rsid w:val="002C7351"/>
    <w:rsid w:val="00321686"/>
    <w:rsid w:val="00415F1F"/>
    <w:rsid w:val="004477BD"/>
    <w:rsid w:val="004B2E3B"/>
    <w:rsid w:val="0050422A"/>
    <w:rsid w:val="00641D92"/>
    <w:rsid w:val="00CD6993"/>
    <w:rsid w:val="00F5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92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92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16</cp:revision>
  <cp:lastPrinted>2019-01-14T12:55:00Z</cp:lastPrinted>
  <dcterms:created xsi:type="dcterms:W3CDTF">2018-01-09T08:58:00Z</dcterms:created>
  <dcterms:modified xsi:type="dcterms:W3CDTF">2019-02-27T09:02:00Z</dcterms:modified>
</cp:coreProperties>
</file>