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04" w:rsidRDefault="00B02604" w:rsidP="00B02604">
      <w:pPr>
        <w:jc w:val="center"/>
        <w:rPr>
          <w:rFonts w:ascii="Calibri" w:eastAsia="Calibri" w:hAnsi="Calibri"/>
          <w:lang w:val="uk-UA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04" w:rsidRDefault="00B02604" w:rsidP="00B02604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B02604" w:rsidRDefault="00B02604" w:rsidP="00B02604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B02604" w:rsidRDefault="00B02604" w:rsidP="00B02604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B02604" w:rsidRDefault="00B02604" w:rsidP="00B02604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6</w:t>
      </w:r>
      <w:bookmarkStart w:id="0" w:name="_GoBack"/>
      <w:bookmarkEnd w:id="0"/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3</w:t>
      </w:r>
    </w:p>
    <w:p w:rsidR="00B02604" w:rsidRDefault="00B02604" w:rsidP="00B02604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03. 09. 2019 року                                                        37  сесія   7 скликання</w:t>
      </w:r>
    </w:p>
    <w:p w:rsidR="00B02604" w:rsidRDefault="00B02604" w:rsidP="00B02604">
      <w:pPr>
        <w:spacing w:after="0" w:line="240" w:lineRule="auto"/>
        <w:rPr>
          <w:rFonts w:ascii="Calibri" w:eastAsia="Calibri" w:hAnsi="Calibri"/>
          <w:sz w:val="24"/>
          <w:szCs w:val="24"/>
          <w:lang w:val="uk-UA"/>
        </w:rPr>
      </w:pPr>
      <w:r>
        <w:rPr>
          <w:rFonts w:ascii="Calibri" w:eastAsia="Calibri" w:hAnsi="Calibri"/>
          <w:sz w:val="24"/>
          <w:szCs w:val="24"/>
          <w:lang w:val="uk-UA"/>
        </w:rPr>
        <w:t>с. Демівка</w:t>
      </w:r>
    </w:p>
    <w:p w:rsidR="002A6D48" w:rsidRPr="00B02604" w:rsidRDefault="002A6D48" w:rsidP="002A6D48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Pr="00B02604">
        <w:rPr>
          <w:b/>
          <w:sz w:val="28"/>
          <w:szCs w:val="28"/>
          <w:lang w:val="uk-UA"/>
        </w:rPr>
        <w:t>Про затвердження технічної документації із</w:t>
      </w:r>
    </w:p>
    <w:p w:rsidR="002A6D48" w:rsidRPr="00B02604" w:rsidRDefault="002A6D48" w:rsidP="002A6D48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B02604">
        <w:rPr>
          <w:b/>
          <w:sz w:val="28"/>
          <w:szCs w:val="28"/>
          <w:lang w:val="uk-UA"/>
        </w:rPr>
        <w:t xml:space="preserve">       землеустрою щодо встановлення (відновлення)</w:t>
      </w:r>
    </w:p>
    <w:p w:rsidR="002A6D48" w:rsidRPr="00B02604" w:rsidRDefault="002A6D48" w:rsidP="002A6D48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B02604">
        <w:rPr>
          <w:b/>
          <w:sz w:val="28"/>
          <w:szCs w:val="28"/>
          <w:lang w:val="uk-UA"/>
        </w:rPr>
        <w:t xml:space="preserve">       меж  земельної ділянки в натурі (на місцевості)</w:t>
      </w:r>
    </w:p>
    <w:p w:rsidR="002A6D48" w:rsidRPr="00B02604" w:rsidRDefault="002A6D48" w:rsidP="002A6D48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B02604">
        <w:rPr>
          <w:b/>
          <w:sz w:val="28"/>
          <w:szCs w:val="28"/>
          <w:lang w:val="uk-UA"/>
        </w:rPr>
        <w:t xml:space="preserve">        для ведення товарного сільськогосподарського</w:t>
      </w:r>
    </w:p>
    <w:p w:rsidR="002A6D48" w:rsidRPr="00B02604" w:rsidRDefault="002A6D48" w:rsidP="002A6D48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B02604">
        <w:rPr>
          <w:b/>
          <w:sz w:val="28"/>
          <w:szCs w:val="28"/>
          <w:lang w:val="uk-UA"/>
        </w:rPr>
        <w:t xml:space="preserve">        виробництва та передачу її в приватну власність      </w:t>
      </w:r>
    </w:p>
    <w:p w:rsidR="002A6D48" w:rsidRPr="00B02604" w:rsidRDefault="002A6D48" w:rsidP="002A6D48">
      <w:pPr>
        <w:tabs>
          <w:tab w:val="left" w:pos="0"/>
        </w:tabs>
        <w:spacing w:after="0" w:line="240" w:lineRule="auto"/>
        <w:rPr>
          <w:b/>
          <w:sz w:val="28"/>
          <w:szCs w:val="28"/>
          <w:lang w:val="uk-UA"/>
        </w:rPr>
      </w:pPr>
      <w:r w:rsidRPr="00B02604">
        <w:rPr>
          <w:b/>
          <w:sz w:val="28"/>
          <w:szCs w:val="28"/>
          <w:lang w:val="uk-UA"/>
        </w:rPr>
        <w:t xml:space="preserve">        </w:t>
      </w:r>
      <w:r w:rsidR="00AA7A1C" w:rsidRPr="00B02604">
        <w:rPr>
          <w:b/>
          <w:sz w:val="28"/>
          <w:szCs w:val="28"/>
          <w:lang w:val="uk-UA"/>
        </w:rPr>
        <w:t>гр. Пащенко Марії Омел</w:t>
      </w:r>
      <w:r w:rsidRPr="00B02604">
        <w:rPr>
          <w:b/>
          <w:sz w:val="28"/>
          <w:szCs w:val="28"/>
          <w:lang w:val="uk-UA"/>
        </w:rPr>
        <w:t>янівні</w:t>
      </w:r>
    </w:p>
    <w:p w:rsidR="002A6D48" w:rsidRDefault="002A6D48" w:rsidP="002A6D48">
      <w:pPr>
        <w:tabs>
          <w:tab w:val="left" w:pos="0"/>
        </w:tabs>
        <w:spacing w:after="0" w:line="240" w:lineRule="auto"/>
        <w:rPr>
          <w:sz w:val="28"/>
          <w:szCs w:val="28"/>
          <w:lang w:val="uk-UA"/>
        </w:rPr>
      </w:pPr>
    </w:p>
    <w:p w:rsidR="002A6D48" w:rsidRPr="00B02604" w:rsidRDefault="002A6D48" w:rsidP="00B02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2604">
        <w:rPr>
          <w:sz w:val="28"/>
          <w:szCs w:val="28"/>
          <w:lang w:val="uk-UA"/>
        </w:rPr>
        <w:tab/>
      </w:r>
      <w:r w:rsidRPr="00B0260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AA7A1C" w:rsidRPr="00B02604">
        <w:rPr>
          <w:rFonts w:ascii="Times New Roman" w:hAnsi="Times New Roman" w:cs="Times New Roman"/>
          <w:sz w:val="28"/>
          <w:szCs w:val="28"/>
          <w:lang w:val="uk-UA"/>
        </w:rPr>
        <w:t>гр. Пащенко Марії Омел</w:t>
      </w:r>
      <w:r w:rsidRPr="00B02604">
        <w:rPr>
          <w:rFonts w:ascii="Times New Roman" w:hAnsi="Times New Roman" w:cs="Times New Roman"/>
          <w:sz w:val="28"/>
          <w:szCs w:val="28"/>
          <w:lang w:val="uk-UA"/>
        </w:rPr>
        <w:t>янівни, 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Демівської сільської ради за межами населеного пункту та передачу її в приватну власність, Витяг з Державного земельного кадастру про земельну ділянку від 26.05.2019 року № НВ-0506473872017, технічну документацію із землеустрою щодо встановлення (відновлення) меж земельної ділянки в натурі (на місцевості), відповідно до Закону України «Про порядок виділення в натурі ( на місцевості) земельних ділянок власника земельних часток (паїв)», статей 17,22,81,186 Земельного кодексу України:</w:t>
      </w:r>
    </w:p>
    <w:p w:rsidR="00B02604" w:rsidRPr="00B02604" w:rsidRDefault="00B02604" w:rsidP="00B02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D48" w:rsidRPr="00B02604" w:rsidRDefault="002A6D48" w:rsidP="00B02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604">
        <w:rPr>
          <w:rFonts w:ascii="Times New Roman" w:hAnsi="Times New Roman" w:cs="Times New Roman"/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в натурі ( на місцевості), для ведення товарного сільськогосподарського виробництва із земель на території Демівської Сільської ради Чечельницького району Вінницької області.</w:t>
      </w:r>
    </w:p>
    <w:p w:rsidR="00B02604" w:rsidRPr="00B02604" w:rsidRDefault="00B02604" w:rsidP="00B026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6D48" w:rsidRPr="00B02604" w:rsidRDefault="002A6D48" w:rsidP="00B02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604">
        <w:rPr>
          <w:rFonts w:ascii="Times New Roman" w:hAnsi="Times New Roman" w:cs="Times New Roman"/>
          <w:sz w:val="28"/>
          <w:szCs w:val="28"/>
          <w:lang w:val="uk-UA"/>
        </w:rPr>
        <w:t>2.Виділити в натурі (на місцевості) та передати в приватну власність гр. Пащен</w:t>
      </w:r>
      <w:r w:rsidR="00AA7A1C" w:rsidRPr="00B02604">
        <w:rPr>
          <w:rFonts w:ascii="Times New Roman" w:hAnsi="Times New Roman" w:cs="Times New Roman"/>
          <w:sz w:val="28"/>
          <w:szCs w:val="28"/>
          <w:lang w:val="uk-UA"/>
        </w:rPr>
        <w:t>ко Марії Омел</w:t>
      </w:r>
      <w:r w:rsidRPr="00B02604">
        <w:rPr>
          <w:rFonts w:ascii="Times New Roman" w:hAnsi="Times New Roman" w:cs="Times New Roman"/>
          <w:sz w:val="28"/>
          <w:szCs w:val="28"/>
          <w:lang w:val="uk-UA"/>
        </w:rPr>
        <w:t>янівні земельну ділянку загальною площею 3,2492га ріллі (кадастровий номер 0525082600:03:000:0310) на території Демівської сільської ради за межами населеного пункту для ведення товарного сільськогосподарського виробництва.</w:t>
      </w:r>
    </w:p>
    <w:p w:rsidR="002A6D48" w:rsidRPr="00B02604" w:rsidRDefault="002A6D48" w:rsidP="00B02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604">
        <w:rPr>
          <w:rFonts w:ascii="Times New Roman" w:hAnsi="Times New Roman" w:cs="Times New Roman"/>
          <w:sz w:val="28"/>
          <w:szCs w:val="28"/>
          <w:lang w:val="uk-UA"/>
        </w:rPr>
        <w:t>3. Гр. Пащенко М.О..:</w:t>
      </w:r>
    </w:p>
    <w:p w:rsidR="002A6D48" w:rsidRPr="00B02604" w:rsidRDefault="002A6D48" w:rsidP="00B02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604">
        <w:rPr>
          <w:rFonts w:ascii="Times New Roman" w:hAnsi="Times New Roman" w:cs="Times New Roman"/>
          <w:sz w:val="28"/>
          <w:szCs w:val="28"/>
          <w:lang w:val="uk-UA"/>
        </w:rPr>
        <w:lastRenderedPageBreak/>
        <w:t>3.1. Оформити право власності на земельну ділянку відповідно до Закону України «Про державну реєстрацію речових прав на нерухоме майно та їх обтяжень».</w:t>
      </w:r>
    </w:p>
    <w:p w:rsidR="002A6D48" w:rsidRDefault="002A6D48" w:rsidP="00B02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2604">
        <w:rPr>
          <w:rFonts w:ascii="Times New Roman" w:hAnsi="Times New Roman" w:cs="Times New Roman"/>
          <w:sz w:val="28"/>
          <w:szCs w:val="28"/>
          <w:lang w:val="uk-UA"/>
        </w:rPr>
        <w:t>3.2.  Використовувати земельну ділянку за цільовим призначенням з дотриманням вимог земельного законодавства.</w:t>
      </w:r>
    </w:p>
    <w:p w:rsidR="00B02604" w:rsidRPr="00B02604" w:rsidRDefault="00B02604" w:rsidP="00B02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6D48" w:rsidRDefault="002A6D48" w:rsidP="00B02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604">
        <w:rPr>
          <w:rFonts w:ascii="Times New Roman" w:hAnsi="Times New Roman" w:cs="Times New Roman"/>
          <w:sz w:val="28"/>
          <w:szCs w:val="28"/>
          <w:lang w:val="uk-UA"/>
        </w:rPr>
        <w:t xml:space="preserve">4. Відділу Головного Управління Держгеокадастру у Чечельницькому районі Вінницької області внести відповідні зміни до </w:t>
      </w:r>
      <w:proofErr w:type="spellStart"/>
      <w:r w:rsidRPr="00B02604">
        <w:rPr>
          <w:rFonts w:ascii="Times New Roman" w:hAnsi="Times New Roman" w:cs="Times New Roman"/>
          <w:sz w:val="28"/>
          <w:szCs w:val="28"/>
          <w:lang w:val="uk-UA"/>
        </w:rPr>
        <w:t>земельно</w:t>
      </w:r>
      <w:proofErr w:type="spellEnd"/>
      <w:r w:rsidRPr="00B0260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02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2604">
        <w:rPr>
          <w:rFonts w:ascii="Times New Roman" w:hAnsi="Times New Roman" w:cs="Times New Roman"/>
          <w:sz w:val="28"/>
          <w:szCs w:val="28"/>
          <w:lang w:val="uk-UA"/>
        </w:rPr>
        <w:t>облікової документації.</w:t>
      </w:r>
    </w:p>
    <w:p w:rsidR="00B02604" w:rsidRPr="00B02604" w:rsidRDefault="00B02604" w:rsidP="00B02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6D48" w:rsidRPr="00B02604" w:rsidRDefault="002A6D48" w:rsidP="00B02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604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постійну комісію сільської ради з питань охорони навколишнього природного середовища, земельних ресурсів, екології, благоустрою, комунального майна (голова Редько Сергій Петрович).</w:t>
      </w:r>
    </w:p>
    <w:p w:rsidR="00B02604" w:rsidRDefault="00B02604" w:rsidP="00B02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2604" w:rsidRPr="00B02604" w:rsidRDefault="00B02604" w:rsidP="00B02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6D48" w:rsidRPr="00B02604" w:rsidRDefault="002A6D48" w:rsidP="00B0260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6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2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</w:t>
      </w:r>
      <w:r w:rsidR="00B02604" w:rsidRPr="00B02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П.Є. Кифоренко</w:t>
      </w:r>
    </w:p>
    <w:p w:rsidR="0022617F" w:rsidRPr="002A6D48" w:rsidRDefault="0022617F">
      <w:pPr>
        <w:rPr>
          <w:lang w:val="uk-UA"/>
        </w:rPr>
      </w:pPr>
    </w:p>
    <w:sectPr w:rsidR="0022617F" w:rsidRPr="002A6D48" w:rsidSect="0022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D48"/>
    <w:rsid w:val="0022617F"/>
    <w:rsid w:val="002A6D48"/>
    <w:rsid w:val="00AA7A1C"/>
    <w:rsid w:val="00B0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Company>Computer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2003-12-31T22:14:00Z</dcterms:created>
  <dcterms:modified xsi:type="dcterms:W3CDTF">2019-10-15T08:27:00Z</dcterms:modified>
</cp:coreProperties>
</file>