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51" w:rsidRPr="00B70B44" w:rsidRDefault="00221551" w:rsidP="00221551">
      <w:pPr>
        <w:tabs>
          <w:tab w:val="left" w:pos="7950"/>
          <w:tab w:val="left" w:pos="8235"/>
        </w:tabs>
        <w:jc w:val="center"/>
        <w:rPr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51" w:rsidRPr="00B70B44" w:rsidRDefault="00221551" w:rsidP="00221551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eastAsia="ru-RU"/>
        </w:rPr>
      </w:pPr>
      <w:r w:rsidRPr="00B70B44">
        <w:rPr>
          <w:b/>
          <w:sz w:val="27"/>
          <w:szCs w:val="27"/>
          <w:lang w:eastAsia="ru-RU"/>
        </w:rPr>
        <w:t>УКРАЇНА</w:t>
      </w:r>
    </w:p>
    <w:p w:rsidR="00221551" w:rsidRPr="00B70B44" w:rsidRDefault="00221551" w:rsidP="00221551">
      <w:pPr>
        <w:rPr>
          <w:color w:val="0000FF"/>
          <w:sz w:val="9"/>
          <w:szCs w:val="9"/>
          <w:lang w:eastAsia="ru-RU"/>
        </w:rPr>
      </w:pPr>
    </w:p>
    <w:p w:rsidR="00221551" w:rsidRPr="00B70B44" w:rsidRDefault="00221551" w:rsidP="00221551">
      <w:pPr>
        <w:autoSpaceDE w:val="0"/>
        <w:autoSpaceDN w:val="0"/>
        <w:ind w:left="-284"/>
        <w:jc w:val="center"/>
        <w:outlineLvl w:val="0"/>
        <w:rPr>
          <w:b/>
          <w:bCs/>
          <w:sz w:val="27"/>
          <w:szCs w:val="28"/>
          <w:lang w:eastAsia="ru-RU"/>
        </w:rPr>
      </w:pPr>
      <w:proofErr w:type="spellStart"/>
      <w:r w:rsidRPr="00B70B44">
        <w:rPr>
          <w:b/>
          <w:bCs/>
          <w:sz w:val="31"/>
          <w:szCs w:val="31"/>
          <w:lang w:eastAsia="ru-RU"/>
        </w:rPr>
        <w:t>Демівська</w:t>
      </w:r>
      <w:proofErr w:type="spellEnd"/>
      <w:r w:rsidRPr="00B70B44">
        <w:rPr>
          <w:b/>
          <w:bCs/>
          <w:sz w:val="31"/>
          <w:szCs w:val="31"/>
          <w:lang w:eastAsia="ru-RU"/>
        </w:rPr>
        <w:t xml:space="preserve">  сільська  рада</w:t>
      </w:r>
    </w:p>
    <w:p w:rsidR="00221551" w:rsidRPr="00B70B44" w:rsidRDefault="00221551" w:rsidP="00221551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eastAsia="ru-RU"/>
        </w:rPr>
      </w:pPr>
      <w:r w:rsidRPr="00B70B44">
        <w:rPr>
          <w:b/>
          <w:bCs/>
          <w:sz w:val="27"/>
          <w:szCs w:val="27"/>
          <w:lang w:eastAsia="ru-RU"/>
        </w:rPr>
        <w:t>Чечельницького  району  Вінницької області</w:t>
      </w:r>
    </w:p>
    <w:p w:rsidR="00221551" w:rsidRPr="00B70B44" w:rsidRDefault="00221551" w:rsidP="00221551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eastAsia="ru-RU"/>
        </w:rPr>
      </w:pPr>
    </w:p>
    <w:p w:rsidR="00221551" w:rsidRPr="00B70B44" w:rsidRDefault="00221551" w:rsidP="00221551">
      <w:pPr>
        <w:jc w:val="center"/>
        <w:rPr>
          <w:b/>
          <w:sz w:val="28"/>
          <w:szCs w:val="28"/>
          <w:lang w:eastAsia="ru-RU"/>
        </w:rPr>
      </w:pPr>
      <w:r w:rsidRPr="00B70B44">
        <w:rPr>
          <w:b/>
          <w:sz w:val="28"/>
          <w:szCs w:val="28"/>
          <w:lang w:eastAsia="ru-RU"/>
        </w:rPr>
        <w:t>Виконавчий комітет</w:t>
      </w:r>
    </w:p>
    <w:p w:rsidR="00221551" w:rsidRPr="00B70B44" w:rsidRDefault="008C3ADF" w:rsidP="00221551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 </w:t>
      </w:r>
      <w:r w:rsidR="00221551">
        <w:rPr>
          <w:b/>
          <w:lang w:eastAsia="ru-RU"/>
        </w:rPr>
        <w:t xml:space="preserve"> </w:t>
      </w:r>
      <w:r w:rsidR="00221551" w:rsidRPr="00B70B44">
        <w:rPr>
          <w:b/>
          <w:lang w:eastAsia="ru-RU"/>
        </w:rPr>
        <w:t xml:space="preserve">РІШЕННЯ № </w:t>
      </w:r>
      <w:r w:rsidR="00221551">
        <w:rPr>
          <w:b/>
          <w:lang w:eastAsia="ru-RU"/>
        </w:rPr>
        <w:t>35</w:t>
      </w:r>
    </w:p>
    <w:p w:rsidR="00221551" w:rsidRPr="00B70B44" w:rsidRDefault="00221551" w:rsidP="00221551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28</w:t>
      </w:r>
      <w:r w:rsidRPr="00B70B44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>11</w:t>
      </w:r>
      <w:r w:rsidRPr="00B70B44">
        <w:rPr>
          <w:b/>
          <w:sz w:val="28"/>
          <w:szCs w:val="28"/>
          <w:lang w:eastAsia="ru-RU"/>
        </w:rPr>
        <w:t>.201</w:t>
      </w:r>
      <w:r>
        <w:rPr>
          <w:b/>
          <w:sz w:val="28"/>
          <w:szCs w:val="28"/>
          <w:lang w:eastAsia="ru-RU"/>
        </w:rPr>
        <w:t>7</w:t>
      </w:r>
      <w:r w:rsidRPr="00B70B44">
        <w:rPr>
          <w:b/>
          <w:sz w:val="28"/>
          <w:szCs w:val="28"/>
          <w:lang w:eastAsia="ru-RU"/>
        </w:rPr>
        <w:t xml:space="preserve"> року                                                                   Протокол № </w:t>
      </w:r>
      <w:r>
        <w:rPr>
          <w:b/>
          <w:sz w:val="28"/>
          <w:szCs w:val="28"/>
          <w:lang w:eastAsia="ru-RU"/>
        </w:rPr>
        <w:t>12</w:t>
      </w:r>
    </w:p>
    <w:p w:rsidR="00221551" w:rsidRDefault="00221551" w:rsidP="00221551">
      <w:pPr>
        <w:rPr>
          <w:sz w:val="28"/>
          <w:szCs w:val="28"/>
          <w:lang w:eastAsia="ru-RU"/>
        </w:rPr>
      </w:pPr>
      <w:r w:rsidRPr="00B70B44">
        <w:rPr>
          <w:sz w:val="28"/>
          <w:szCs w:val="28"/>
          <w:lang w:eastAsia="ru-RU"/>
        </w:rPr>
        <w:t xml:space="preserve">с. Демівка </w:t>
      </w:r>
      <w:r w:rsidRPr="00B70B44">
        <w:rPr>
          <w:rFonts w:ascii="Arial" w:hAnsi="Arial" w:cs="Arial"/>
          <w:color w:val="4A4A4A"/>
          <w:sz w:val="21"/>
          <w:szCs w:val="21"/>
          <w:lang w:eastAsia="ru-RU"/>
        </w:rPr>
        <w:t> </w:t>
      </w:r>
    </w:p>
    <w:p w:rsidR="00221551" w:rsidRDefault="00221551" w:rsidP="00DF2ADA">
      <w:pPr>
        <w:ind w:right="4818"/>
        <w:jc w:val="both"/>
        <w:rPr>
          <w:b/>
          <w:sz w:val="28"/>
          <w:szCs w:val="28"/>
        </w:rPr>
      </w:pPr>
    </w:p>
    <w:p w:rsidR="00DF2ADA" w:rsidRDefault="00DF2ADA" w:rsidP="00DF2ADA">
      <w:pPr>
        <w:ind w:right="4818"/>
        <w:jc w:val="both"/>
      </w:pPr>
      <w:r>
        <w:rPr>
          <w:b/>
          <w:sz w:val="28"/>
          <w:szCs w:val="28"/>
        </w:rPr>
        <w:t>Про стан виконання Закону України "Про засади запобігання  і протидії корупції"</w:t>
      </w:r>
    </w:p>
    <w:p w:rsidR="00DF2ADA" w:rsidRDefault="00DF2ADA" w:rsidP="00DF2ADA">
      <w:pPr>
        <w:pStyle w:val="1"/>
      </w:pPr>
    </w:p>
    <w:p w:rsidR="00DF2ADA" w:rsidRDefault="00DF2ADA" w:rsidP="00DF2ADA">
      <w:pPr>
        <w:ind w:right="-1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    На виконання вимог Законів України «Про засади запобігання і протидії корупції», «Про запобігання корупції», постанови Кабінету Міністрів України від 29.04.2015 року   № 265 «Про затвердження Державної програми щодо реалізації засад державної антикорупційної політики в Україні (Антикорупційної стратегії) на 2015-2017 роки» в частині, що стосується органів місцевого самоврядування , керуючись статтями 38, 59 Закону України «Про місцеве самоврядування в Україні», з метою реалізації державної антикорупційної політики з подолання корупції, причин і умов, які сприяють проявам корупції та іншим неправомірним діянням з боку осіб, уповноважених на виконання функцій держави, виконавчий комітет сільської ради </w:t>
      </w:r>
      <w:r>
        <w:rPr>
          <w:b/>
          <w:sz w:val="28"/>
          <w:szCs w:val="28"/>
        </w:rPr>
        <w:t>ВИРІШИВ:</w:t>
      </w:r>
    </w:p>
    <w:p w:rsidR="00DF2ADA" w:rsidRDefault="00DF2ADA" w:rsidP="00DF2A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Сільському голові </w:t>
      </w:r>
      <w:r w:rsidR="00221551">
        <w:rPr>
          <w:sz w:val="28"/>
          <w:szCs w:val="28"/>
        </w:rPr>
        <w:t>разом із апаратом сільської ради</w:t>
      </w:r>
    </w:p>
    <w:p w:rsidR="00DF2ADA" w:rsidRDefault="00DF2ADA" w:rsidP="00DF2ADA">
      <w:pPr>
        <w:pStyle w:val="western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1.1.Забезпеч</w:t>
      </w:r>
      <w:r w:rsidR="00221551">
        <w:rPr>
          <w:sz w:val="28"/>
          <w:szCs w:val="28"/>
          <w:lang w:val="uk-UA"/>
        </w:rPr>
        <w:t xml:space="preserve">увати </w:t>
      </w:r>
      <w:r>
        <w:rPr>
          <w:sz w:val="28"/>
          <w:szCs w:val="28"/>
          <w:lang w:val="uk-UA"/>
        </w:rPr>
        <w:t xml:space="preserve">безумовне виконання </w:t>
      </w:r>
      <w:bookmarkStart w:id="0" w:name="YANDEX_111"/>
      <w:bookmarkEnd w:id="0"/>
      <w:r>
        <w:rPr>
          <w:rStyle w:val="highlighthighlightactive"/>
          <w:sz w:val="28"/>
          <w:szCs w:val="28"/>
        </w:rPr>
        <w:t> </w:t>
      </w:r>
      <w:r>
        <w:rPr>
          <w:rStyle w:val="highlighthighlightactive"/>
          <w:sz w:val="28"/>
          <w:szCs w:val="28"/>
          <w:lang w:val="uk-UA"/>
        </w:rPr>
        <w:t>вимог</w:t>
      </w:r>
      <w:r>
        <w:rPr>
          <w:rStyle w:val="highlighthighlightactive"/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bookmarkStart w:id="1" w:name="YANDEX_121"/>
      <w:bookmarkEnd w:id="1"/>
      <w:r>
        <w:rPr>
          <w:rStyle w:val="highlighthighlightactive"/>
          <w:sz w:val="28"/>
          <w:szCs w:val="28"/>
        </w:rPr>
        <w:t> </w:t>
      </w:r>
      <w:r>
        <w:rPr>
          <w:rStyle w:val="highlighthighlightactive"/>
          <w:sz w:val="28"/>
          <w:szCs w:val="28"/>
          <w:lang w:val="uk-UA"/>
        </w:rPr>
        <w:t>антикорупційного</w:t>
      </w:r>
      <w:r>
        <w:rPr>
          <w:rStyle w:val="highlighthighlightactive"/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bookmarkStart w:id="2" w:name="YANDEX_131"/>
      <w:bookmarkEnd w:id="2"/>
      <w:r>
        <w:rPr>
          <w:rStyle w:val="highlighthighlightactive"/>
          <w:sz w:val="28"/>
          <w:szCs w:val="28"/>
        </w:rPr>
        <w:t> </w:t>
      </w:r>
      <w:r>
        <w:rPr>
          <w:rStyle w:val="highlighthighlightactive"/>
          <w:sz w:val="28"/>
          <w:szCs w:val="28"/>
          <w:lang w:val="uk-UA"/>
        </w:rPr>
        <w:t>законодавства</w:t>
      </w:r>
      <w:r>
        <w:rPr>
          <w:rStyle w:val="highlighthighlightactive"/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шляхом встановлення постійного особистого контролю та відповідальності за:</w:t>
      </w:r>
    </w:p>
    <w:p w:rsidR="00DF2ADA" w:rsidRDefault="00DF2ADA" w:rsidP="00DF2ADA">
      <w:pPr>
        <w:pStyle w:val="western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підвищення рівня правової освіти власної та підлеглих працівників;</w:t>
      </w:r>
    </w:p>
    <w:p w:rsidR="00DF2ADA" w:rsidRDefault="00DF2ADA" w:rsidP="00DF2ADA">
      <w:pPr>
        <w:pStyle w:val="western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проведення прозорого відбору кандидатів на службу в органах місцевого самоврядування, ознайомлення їх із положеннями нормативно-правових актів з питань державної служби та запобігання корупції в частині обмежень, пов'язаних з проходженням служби органах місцевого самоврядування;</w:t>
      </w:r>
    </w:p>
    <w:p w:rsidR="00DF2ADA" w:rsidRDefault="00DF2ADA" w:rsidP="00DF2ADA">
      <w:pPr>
        <w:pStyle w:val="western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організацію проведення спеціальних перевірок </w:t>
      </w:r>
      <w:r>
        <w:rPr>
          <w:color w:val="000000"/>
          <w:sz w:val="28"/>
          <w:szCs w:val="28"/>
          <w:lang w:val="uk-UA"/>
        </w:rPr>
        <w:t>відомостей щодо осіб, які претендують на зайняття посад, пов'язаних із виконанням функцій держави;</w:t>
      </w:r>
    </w:p>
    <w:p w:rsidR="00DF2ADA" w:rsidRDefault="00DF2ADA" w:rsidP="00DF2ADA">
      <w:pPr>
        <w:pStyle w:val="western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своєчасність заповнення та подання підлеглими декларацій про майновий стан та доходи;</w:t>
      </w:r>
    </w:p>
    <w:p w:rsidR="00DF2ADA" w:rsidRDefault="00DF2ADA" w:rsidP="00DF2ADA">
      <w:pPr>
        <w:pStyle w:val="western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надання якісних адміністративних послуг;</w:t>
      </w:r>
    </w:p>
    <w:p w:rsidR="00DF2ADA" w:rsidRDefault="00DF2ADA" w:rsidP="008C3AD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забезпечення прозорості та відкритості своєї діяльності, шляхом її висвітлення через оприлюднення інформації на дошках об’яв у приміщенні виконкому сільської ради,  шляхом розміщення нормативно-правових актів </w:t>
      </w:r>
      <w:r>
        <w:rPr>
          <w:sz w:val="28"/>
          <w:szCs w:val="28"/>
        </w:rPr>
        <w:lastRenderedPageBreak/>
        <w:t xml:space="preserve">на сайті </w:t>
      </w:r>
      <w:r w:rsidR="00221551">
        <w:rPr>
          <w:sz w:val="28"/>
          <w:szCs w:val="28"/>
        </w:rPr>
        <w:t>Демівської</w:t>
      </w:r>
      <w:r>
        <w:rPr>
          <w:sz w:val="28"/>
          <w:szCs w:val="28"/>
        </w:rPr>
        <w:t xml:space="preserve"> сільської ради, на загальних зборах громадян; при взаємодії виконкому сільської ради з громадськістю.</w:t>
      </w:r>
    </w:p>
    <w:p w:rsidR="00DF2ADA" w:rsidRDefault="00DF2ADA" w:rsidP="008C3ADF">
      <w:pPr>
        <w:pStyle w:val="western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1.2. При виданні розпоряджень враховувати їхню відповідність вимогам антикорупційного законодавства.</w:t>
      </w:r>
    </w:p>
    <w:p w:rsidR="00DF2ADA" w:rsidRDefault="00DF2ADA" w:rsidP="00DF2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виконанням  рішення </w:t>
      </w:r>
      <w:r w:rsidR="00221551">
        <w:rPr>
          <w:sz w:val="28"/>
          <w:szCs w:val="28"/>
        </w:rPr>
        <w:t>залишаю за собою .</w:t>
      </w:r>
      <w:r>
        <w:rPr>
          <w:sz w:val="28"/>
          <w:szCs w:val="28"/>
        </w:rPr>
        <w:t xml:space="preserve"> </w:t>
      </w:r>
    </w:p>
    <w:p w:rsidR="00DF2ADA" w:rsidRDefault="00DF2ADA" w:rsidP="00DF2ADA">
      <w:pPr>
        <w:jc w:val="both"/>
        <w:rPr>
          <w:sz w:val="28"/>
          <w:szCs w:val="28"/>
        </w:rPr>
      </w:pPr>
    </w:p>
    <w:p w:rsidR="00DF2ADA" w:rsidRDefault="00DF2ADA" w:rsidP="00221551">
      <w:pPr>
        <w:jc w:val="both"/>
        <w:rPr>
          <w:sz w:val="28"/>
          <w:szCs w:val="28"/>
        </w:rPr>
      </w:pPr>
    </w:p>
    <w:p w:rsidR="00AE56BC" w:rsidRPr="00DF2ADA" w:rsidRDefault="00221551" w:rsidP="00DF2A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="00DF2ADA">
        <w:rPr>
          <w:b/>
          <w:sz w:val="28"/>
          <w:szCs w:val="28"/>
        </w:rPr>
        <w:t xml:space="preserve">олова  </w:t>
      </w:r>
      <w:r>
        <w:rPr>
          <w:b/>
          <w:sz w:val="28"/>
          <w:szCs w:val="28"/>
        </w:rPr>
        <w:t xml:space="preserve">виконкому :                 </w:t>
      </w:r>
      <w:bookmarkStart w:id="3" w:name="_GoBack"/>
      <w:bookmarkEnd w:id="3"/>
      <w:r>
        <w:rPr>
          <w:b/>
          <w:sz w:val="28"/>
          <w:szCs w:val="28"/>
        </w:rPr>
        <w:t xml:space="preserve">                П.Є. </w:t>
      </w:r>
      <w:proofErr w:type="spellStart"/>
      <w:r>
        <w:rPr>
          <w:b/>
          <w:sz w:val="28"/>
          <w:szCs w:val="28"/>
        </w:rPr>
        <w:t>Кифоренко</w:t>
      </w:r>
      <w:proofErr w:type="spellEnd"/>
      <w:r w:rsidR="00DF2ADA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    </w:t>
      </w:r>
    </w:p>
    <w:sectPr w:rsidR="00AE56BC" w:rsidRPr="00DF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36"/>
    <w:rsid w:val="00151636"/>
    <w:rsid w:val="00221551"/>
    <w:rsid w:val="008C3ADF"/>
    <w:rsid w:val="00AE56BC"/>
    <w:rsid w:val="00B97400"/>
    <w:rsid w:val="00D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2A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customStyle="1" w:styleId="western">
    <w:name w:val="western"/>
    <w:basedOn w:val="a"/>
    <w:rsid w:val="00DF2ADA"/>
    <w:pPr>
      <w:spacing w:before="280" w:after="280"/>
    </w:pPr>
    <w:rPr>
      <w:lang w:val="ru-RU"/>
    </w:rPr>
  </w:style>
  <w:style w:type="character" w:customStyle="1" w:styleId="highlighthighlightactive">
    <w:name w:val="highlight highlight_active"/>
    <w:basedOn w:val="a0"/>
    <w:rsid w:val="00DF2ADA"/>
  </w:style>
  <w:style w:type="paragraph" w:styleId="a3">
    <w:name w:val="Balloon Text"/>
    <w:basedOn w:val="a"/>
    <w:link w:val="a4"/>
    <w:uiPriority w:val="99"/>
    <w:semiHidden/>
    <w:unhideWhenUsed/>
    <w:rsid w:val="00221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51"/>
    <w:rPr>
      <w:rFonts w:ascii="Tahoma" w:eastAsia="Times New Roman" w:hAnsi="Tahoma" w:cs="Tahoma"/>
      <w:sz w:val="16"/>
      <w:szCs w:val="16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F2AD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customStyle="1" w:styleId="western">
    <w:name w:val="western"/>
    <w:basedOn w:val="a"/>
    <w:rsid w:val="00DF2ADA"/>
    <w:pPr>
      <w:spacing w:before="280" w:after="280"/>
    </w:pPr>
    <w:rPr>
      <w:lang w:val="ru-RU"/>
    </w:rPr>
  </w:style>
  <w:style w:type="character" w:customStyle="1" w:styleId="highlighthighlightactive">
    <w:name w:val="highlight highlight_active"/>
    <w:basedOn w:val="a0"/>
    <w:rsid w:val="00DF2ADA"/>
  </w:style>
  <w:style w:type="paragraph" w:styleId="a3">
    <w:name w:val="Balloon Text"/>
    <w:basedOn w:val="a"/>
    <w:link w:val="a4"/>
    <w:uiPriority w:val="99"/>
    <w:semiHidden/>
    <w:unhideWhenUsed/>
    <w:rsid w:val="00221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551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5</cp:revision>
  <cp:lastPrinted>2017-11-28T10:42:00Z</cp:lastPrinted>
  <dcterms:created xsi:type="dcterms:W3CDTF">2017-10-04T08:02:00Z</dcterms:created>
  <dcterms:modified xsi:type="dcterms:W3CDTF">2017-11-29T07:29:00Z</dcterms:modified>
</cp:coreProperties>
</file>