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CA" w:rsidRDefault="005E04CA" w:rsidP="005E04CA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>
        <w:rPr>
          <w:rFonts w:ascii="Times New Roman" w:eastAsia="Calibri" w:hAnsi="Times New Roman"/>
          <w:sz w:val="21"/>
          <w:szCs w:val="21"/>
        </w:rPr>
        <w:object w:dxaOrig="773" w:dyaOrig="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5" o:title=""/>
          </v:shape>
          <o:OLEObject Type="Embed" ProgID="PBrush" ShapeID="_x0000_i1025" DrawAspect="Content" ObjectID="_1134430411" r:id="rId6"/>
        </w:object>
      </w:r>
    </w:p>
    <w:p w:rsidR="005E04CA" w:rsidRDefault="005E04CA" w:rsidP="005E04CA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5E04CA" w:rsidRDefault="005E04CA" w:rsidP="005E04CA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5E04CA" w:rsidRDefault="005E04CA" w:rsidP="005E04CA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5E04CA" w:rsidRDefault="005E04CA" w:rsidP="005E04CA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</w:p>
    <w:p w:rsidR="005E04CA" w:rsidRDefault="00784238" w:rsidP="005E04CA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№497</w:t>
      </w:r>
      <w:r w:rsidR="005E04CA"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 xml:space="preserve"> </w:t>
      </w:r>
    </w:p>
    <w:p w:rsidR="005E04CA" w:rsidRDefault="005E04CA" w:rsidP="005E04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E04CA" w:rsidRDefault="005E04CA" w:rsidP="005E04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13.12.2019 року                                                  39 сесія   7 скликання</w:t>
      </w:r>
    </w:p>
    <w:p w:rsidR="005E04CA" w:rsidRDefault="005E04CA" w:rsidP="005E04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с. Демівка                                                                </w:t>
      </w:r>
    </w:p>
    <w:p w:rsidR="005E04CA" w:rsidRDefault="005E04CA" w:rsidP="005E04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E04CA" w:rsidRPr="009D0C5E" w:rsidRDefault="005E04CA" w:rsidP="005E04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D0C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сплату орендної плати в 2020 році за управлінням майном згідно договорів оренди на управління спадщиною земельних часток (паїв) з АФ «Ольгопіль», ТОВ «Чарівна нива», СФГ «Нива», Біликом Сергієм Федоровичем, Бевзюк </w:t>
      </w:r>
      <w:proofErr w:type="spellStart"/>
      <w:r w:rsidRPr="009D0C5E">
        <w:rPr>
          <w:rFonts w:ascii="Times New Roman" w:hAnsi="Times New Roman"/>
          <w:b/>
          <w:sz w:val="28"/>
          <w:szCs w:val="28"/>
          <w:lang w:val="uk-UA" w:eastAsia="ru-RU"/>
        </w:rPr>
        <w:t>Антонією</w:t>
      </w:r>
      <w:proofErr w:type="spellEnd"/>
      <w:r w:rsidRPr="009D0C5E">
        <w:rPr>
          <w:rFonts w:ascii="Times New Roman" w:hAnsi="Times New Roman"/>
          <w:b/>
          <w:sz w:val="28"/>
          <w:szCs w:val="28"/>
          <w:lang w:val="uk-UA" w:eastAsia="ru-RU"/>
        </w:rPr>
        <w:t xml:space="preserve"> Григорівною, Івасенко Анатолієм Івановичем, Рембач Анатолієм Володимировичем</w:t>
      </w:r>
    </w:p>
    <w:p w:rsidR="005E04CA" w:rsidRDefault="005E04CA" w:rsidP="005E04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E04CA" w:rsidRPr="00784238" w:rsidRDefault="005E04CA" w:rsidP="005E04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Заслухавши інформацію землевпорядника Демівської сільської ради про стан сплати орендної плати в 2019році за управлінням </w:t>
      </w:r>
      <w:r w:rsidR="00784238">
        <w:rPr>
          <w:rFonts w:ascii="Times New Roman" w:hAnsi="Times New Roman"/>
          <w:sz w:val="28"/>
          <w:szCs w:val="28"/>
          <w:lang w:val="uk-UA" w:eastAsia="ru-RU"/>
        </w:rPr>
        <w:t xml:space="preserve">майном , керуючись ст. 26 Закону України  «Про місцеве самоврядування в Україні» </w:t>
      </w:r>
      <w:r w:rsidR="00784238" w:rsidRPr="00784238">
        <w:rPr>
          <w:rFonts w:ascii="Times New Roman" w:hAnsi="Times New Roman"/>
          <w:b/>
          <w:sz w:val="28"/>
          <w:szCs w:val="28"/>
          <w:lang w:val="uk-UA" w:eastAsia="ru-RU"/>
        </w:rPr>
        <w:t xml:space="preserve">сесія сільської ради </w:t>
      </w:r>
    </w:p>
    <w:p w:rsidR="00784238" w:rsidRPr="00784238" w:rsidRDefault="00784238" w:rsidP="005E04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4238" w:rsidRPr="00784238" w:rsidRDefault="00784238" w:rsidP="005E04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842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ВИРІШИЛА</w:t>
      </w:r>
    </w:p>
    <w:p w:rsidR="005E04CA" w:rsidRDefault="005E04CA" w:rsidP="005E04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84238" w:rsidRDefault="00784238" w:rsidP="005E04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84238" w:rsidRDefault="00784238" w:rsidP="007842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Встановити розмір орендної плати за 2020 рік , за управління спадщиною земельних часток паїв в розмірі 8% від нормативно грошової оцінки (87319,50грн.), що становить 6985,56 грн. у грошовій формі на рахунок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Уставника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управління спадщиною».</w:t>
      </w:r>
    </w:p>
    <w:p w:rsidR="00784238" w:rsidRDefault="00784238" w:rsidP="007842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голову постійної комісії з питань </w:t>
      </w:r>
      <w:r w:rsidR="006E18BE">
        <w:rPr>
          <w:rFonts w:ascii="Times New Roman" w:hAnsi="Times New Roman"/>
          <w:sz w:val="28"/>
          <w:szCs w:val="28"/>
          <w:lang w:val="uk-UA" w:eastAsia="ru-RU"/>
        </w:rPr>
        <w:t>регулювання земельних ресурсів, охорони природного середовища , благоустрою населеного пункту, комунального майна (голова Редько С.П.).</w:t>
      </w:r>
    </w:p>
    <w:p w:rsidR="006E18BE" w:rsidRDefault="006E18BE" w:rsidP="006E18B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E18BE" w:rsidRDefault="006E18BE" w:rsidP="006E18B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E18BE" w:rsidRDefault="006E18BE" w:rsidP="006E18B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E18BE" w:rsidRPr="009D0C5E" w:rsidRDefault="006E18BE" w:rsidP="006E18B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D0C5E">
        <w:rPr>
          <w:rFonts w:ascii="Times New Roman" w:hAnsi="Times New Roman"/>
          <w:b/>
          <w:sz w:val="28"/>
          <w:szCs w:val="28"/>
          <w:lang w:val="uk-UA" w:eastAsia="ru-RU"/>
        </w:rPr>
        <w:t>Сільський голова                                                  П.Є. Кифоренко.</w:t>
      </w:r>
    </w:p>
    <w:p w:rsidR="00784238" w:rsidRPr="00784238" w:rsidRDefault="00784238" w:rsidP="00784238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E04CA" w:rsidRDefault="005E04CA" w:rsidP="005E04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F5855" w:rsidRPr="005E04CA" w:rsidRDefault="002F5855">
      <w:pPr>
        <w:rPr>
          <w:lang w:val="uk-UA"/>
        </w:rPr>
      </w:pPr>
    </w:p>
    <w:sectPr w:rsidR="002F5855" w:rsidRPr="005E04CA" w:rsidSect="002F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68C0"/>
    <w:multiLevelType w:val="hybridMultilevel"/>
    <w:tmpl w:val="954A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4CA"/>
    <w:rsid w:val="002F5855"/>
    <w:rsid w:val="005E04CA"/>
    <w:rsid w:val="006E18BE"/>
    <w:rsid w:val="00784238"/>
    <w:rsid w:val="009D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2004-01-01T00:44:00Z</dcterms:created>
  <dcterms:modified xsi:type="dcterms:W3CDTF">2004-01-01T00:47:00Z</dcterms:modified>
</cp:coreProperties>
</file>