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445F4" w:rsidRPr="003E7555" w:rsidRDefault="00A445F4" w:rsidP="00A445F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75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2981D6" wp14:editId="7D66B30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F4" w:rsidRPr="003E7555" w:rsidRDefault="00A445F4" w:rsidP="00A445F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45F4" w:rsidRPr="003E7555" w:rsidRDefault="00A445F4" w:rsidP="00A445F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A445F4" w:rsidRPr="003E7555" w:rsidRDefault="00A445F4" w:rsidP="00A445F4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>Демівська</w:t>
      </w:r>
      <w:proofErr w:type="spellEnd"/>
      <w:r w:rsidRPr="003E75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>сільська</w:t>
      </w:r>
      <w:proofErr w:type="spellEnd"/>
      <w:r w:rsidRPr="003E7555">
        <w:rPr>
          <w:rFonts w:ascii="Times New Roman" w:hAnsi="Times New Roman" w:cs="Times New Roman"/>
          <w:b/>
          <w:bCs/>
          <w:sz w:val="28"/>
          <w:szCs w:val="28"/>
        </w:rPr>
        <w:t xml:space="preserve">  рада</w:t>
      </w:r>
    </w:p>
    <w:p w:rsidR="00A445F4" w:rsidRPr="003E7555" w:rsidRDefault="00A445F4" w:rsidP="00A445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7555">
        <w:rPr>
          <w:rFonts w:ascii="Times New Roman" w:hAnsi="Times New Roman" w:cs="Times New Roman"/>
          <w:b/>
          <w:bCs/>
          <w:sz w:val="28"/>
          <w:szCs w:val="28"/>
        </w:rPr>
        <w:t>Чечельницького  району</w:t>
      </w:r>
      <w:proofErr w:type="gram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E7555">
        <w:rPr>
          <w:rFonts w:ascii="Times New Roman" w:hAnsi="Times New Roman" w:cs="Times New Roman"/>
          <w:b/>
          <w:bCs/>
          <w:sz w:val="28"/>
          <w:szCs w:val="28"/>
        </w:rPr>
        <w:t>інницької</w:t>
      </w:r>
      <w:proofErr w:type="spellEnd"/>
      <w:r w:rsidRPr="003E7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A445F4" w:rsidRPr="003E7555" w:rsidRDefault="00A445F4" w:rsidP="00A445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5F4" w:rsidRPr="003E7555" w:rsidRDefault="00A445F4" w:rsidP="00A4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555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3E7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555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A445F4" w:rsidRPr="00A445F4" w:rsidRDefault="00A445F4" w:rsidP="00A4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E75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7555">
        <w:rPr>
          <w:rFonts w:ascii="Times New Roman" w:hAnsi="Times New Roman" w:cs="Times New Roman"/>
          <w:b/>
          <w:sz w:val="28"/>
          <w:szCs w:val="28"/>
        </w:rPr>
        <w:t xml:space="preserve">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445F4" w:rsidRPr="003E7555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755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555">
        <w:rPr>
          <w:rFonts w:ascii="Times New Roman" w:hAnsi="Times New Roman" w:cs="Times New Roman"/>
          <w:b/>
          <w:sz w:val="28"/>
          <w:szCs w:val="28"/>
        </w:rPr>
        <w:t xml:space="preserve">.2019  року                                                                     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7555">
        <w:rPr>
          <w:rFonts w:ascii="Times New Roman" w:hAnsi="Times New Roman" w:cs="Times New Roman"/>
          <w:color w:val="000000"/>
          <w:sz w:val="28"/>
          <w:szCs w:val="28"/>
        </w:rPr>
        <w:t xml:space="preserve">С. Демівка </w:t>
      </w:r>
    </w:p>
    <w:p w:rsidR="00A445F4" w:rsidRP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5F4" w:rsidRP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5F4">
        <w:rPr>
          <w:rFonts w:ascii="Times New Roman" w:hAnsi="Times New Roman" w:cs="Times New Roman"/>
          <w:b/>
          <w:sz w:val="28"/>
          <w:szCs w:val="28"/>
          <w:lang w:val="uk-UA"/>
        </w:rPr>
        <w:t>Про роботу соціальних працівників</w:t>
      </w:r>
    </w:p>
    <w:p w:rsidR="0093631D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5F4">
        <w:rPr>
          <w:rFonts w:ascii="Times New Roman" w:hAnsi="Times New Roman" w:cs="Times New Roman"/>
          <w:b/>
          <w:sz w:val="28"/>
          <w:szCs w:val="28"/>
          <w:lang w:val="uk-UA"/>
        </w:rPr>
        <w:t>по обслуговуванн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одиноких </w:t>
      </w:r>
    </w:p>
    <w:p w:rsidR="00A445F4" w:rsidRP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пристарілих громадян</w:t>
      </w:r>
    </w:p>
    <w:p w:rsidR="00A445F4" w:rsidRP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5F4" w:rsidRP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5F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445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 та обговоривши  інформацію соціальних працівників по обслуговуванню одиноких пристарілих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Кошланської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Маркова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Шарапанівська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Pr="00A445F4">
        <w:rPr>
          <w:rFonts w:ascii="Times New Roman" w:hAnsi="Times New Roman" w:cs="Times New Roman"/>
          <w:sz w:val="28"/>
          <w:szCs w:val="28"/>
          <w:lang w:val="uk-UA"/>
        </w:rPr>
        <w:t xml:space="preserve">    виконавчий комітет сільської ради  відмічає , що  робота   соціальних працівників  спрямована  на формування в суспільстві гуманного, шанобливого ставлення до цієї категорії людей, забезпечення довголіття , сприятливих  умов для повноцінного способу життя, надання  їм допомоги в межах , передбачених  законодавством повноважень.</w:t>
      </w:r>
    </w:p>
    <w:p w:rsidR="00A445F4" w:rsidRP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5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день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догляду. 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пункту 2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 Закону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Демівської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</w:t>
      </w:r>
      <w:proofErr w:type="gramEnd"/>
    </w:p>
    <w:p w:rsidR="00A445F4" w:rsidRDefault="00A445F4" w:rsidP="00A4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F4" w:rsidRDefault="00A445F4" w:rsidP="00A445F4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соціальних працівників сільської ради по обслуговуванню одиноких престарілих непрацездатних громадян   взяти до відома.</w:t>
      </w: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: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  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2.2. Разом з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одиноких,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престарілих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45F4" w:rsidRDefault="00A445F4" w:rsidP="00A4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2.4. Провести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правил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станом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F4" w:rsidRDefault="00A445F4" w:rsidP="00A445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A445F4" w:rsidRDefault="00A445F4" w:rsidP="00A445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5F4" w:rsidRDefault="00A445F4" w:rsidP="00A445F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</w:p>
    <w:p w:rsidR="00A445F4" w:rsidRPr="00A445F4" w:rsidRDefault="00A445F4" w:rsidP="00A445F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Мазуренка В.І.</w:t>
      </w:r>
    </w:p>
    <w:p w:rsidR="00A445F4" w:rsidRDefault="00A445F4" w:rsidP="00A44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5F4" w:rsidRDefault="00A445F4" w:rsidP="00A44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5F4" w:rsidRDefault="00A445F4" w:rsidP="00A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голова:                                            П.Є. Кифоренко</w:t>
      </w: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5F4" w:rsidRDefault="00A445F4" w:rsidP="00A44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2E6" w:rsidRDefault="00DB12E6"/>
    <w:sectPr w:rsidR="00D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D24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7"/>
    <w:rsid w:val="002A3DE7"/>
    <w:rsid w:val="0093631D"/>
    <w:rsid w:val="00A445F4"/>
    <w:rsid w:val="00D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5F4"/>
  </w:style>
  <w:style w:type="table" w:styleId="a5">
    <w:name w:val="Table Grid"/>
    <w:basedOn w:val="a1"/>
    <w:uiPriority w:val="99"/>
    <w:rsid w:val="00A44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5F4"/>
  </w:style>
  <w:style w:type="table" w:styleId="a5">
    <w:name w:val="Table Grid"/>
    <w:basedOn w:val="a1"/>
    <w:uiPriority w:val="99"/>
    <w:rsid w:val="00A44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Company>*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dcterms:created xsi:type="dcterms:W3CDTF">2019-03-13T07:37:00Z</dcterms:created>
  <dcterms:modified xsi:type="dcterms:W3CDTF">2019-04-10T08:06:00Z</dcterms:modified>
</cp:coreProperties>
</file>