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10" w:rsidRDefault="00AF4C10" w:rsidP="00AF0EF5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C71E88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0776827" r:id="rId6"/>
        </w:object>
      </w:r>
    </w:p>
    <w:p w:rsidR="00AF4C10" w:rsidRDefault="00AF4C10" w:rsidP="00BD147C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AF4C10" w:rsidRDefault="00AF4C10" w:rsidP="00BD147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AF4C10" w:rsidRDefault="00AF4C10" w:rsidP="00BD147C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AF4C10" w:rsidRDefault="00AF4C10" w:rsidP="00BD147C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AF4C10" w:rsidRDefault="00AF4C10" w:rsidP="00BD147C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AF4C10" w:rsidRDefault="00AF4C10" w:rsidP="00BD147C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</w:t>
      </w:r>
      <w:smartTag w:uri="urn:schemas-microsoft-com:office:smarttags" w:element="metricconverter">
        <w:smartTagPr>
          <w:attr w:name="ProductID" w:val="15”"/>
        </w:smartTagPr>
        <w:r>
          <w:rPr>
            <w:sz w:val="28"/>
            <w:szCs w:val="28"/>
            <w:lang w:val="uk-UA"/>
          </w:rPr>
          <w:t>15”</w:t>
        </w:r>
      </w:smartTag>
      <w:r>
        <w:rPr>
          <w:sz w:val="28"/>
          <w:szCs w:val="28"/>
          <w:lang w:val="uk-UA"/>
        </w:rPr>
        <w:t xml:space="preserve">      04         </w:t>
      </w:r>
      <w:r>
        <w:rPr>
          <w:sz w:val="28"/>
          <w:szCs w:val="28"/>
          <w:u w:val="single"/>
          <w:lang w:val="uk-UA"/>
        </w:rPr>
        <w:t>2015р.</w:t>
      </w:r>
      <w:r>
        <w:rPr>
          <w:sz w:val="28"/>
          <w:szCs w:val="28"/>
          <w:lang w:val="uk-UA"/>
        </w:rPr>
        <w:t xml:space="preserve">                                                               № 105</w:t>
      </w:r>
    </w:p>
    <w:p w:rsidR="00AF4C10" w:rsidRPr="00A9053F" w:rsidRDefault="00AF4C10" w:rsidP="00BD147C">
      <w:pPr>
        <w:pStyle w:val="BodyText"/>
        <w:jc w:val="center"/>
        <w:rPr>
          <w:lang w:val="uk-UA"/>
        </w:rPr>
      </w:pPr>
    </w:p>
    <w:p w:rsidR="00AF4C10" w:rsidRDefault="00AF4C10" w:rsidP="00BD147C">
      <w:pPr>
        <w:jc w:val="center"/>
        <w:rPr>
          <w:b/>
          <w:sz w:val="28"/>
          <w:szCs w:val="28"/>
          <w:lang w:val="uk-UA"/>
        </w:rPr>
      </w:pPr>
    </w:p>
    <w:p w:rsidR="00AF4C10" w:rsidRPr="00A2651A" w:rsidRDefault="00AF4C10" w:rsidP="00BD147C">
      <w:pPr>
        <w:jc w:val="center"/>
        <w:rPr>
          <w:b/>
          <w:sz w:val="28"/>
          <w:szCs w:val="28"/>
          <w:lang w:val="uk-UA"/>
        </w:rPr>
      </w:pPr>
      <w:r w:rsidRPr="00A2651A">
        <w:rPr>
          <w:b/>
          <w:sz w:val="28"/>
          <w:szCs w:val="28"/>
          <w:lang w:val="uk-UA"/>
        </w:rPr>
        <w:t>Про встановлення на 201</w:t>
      </w:r>
      <w:r>
        <w:rPr>
          <w:b/>
          <w:sz w:val="28"/>
          <w:szCs w:val="28"/>
          <w:lang w:val="uk-UA"/>
        </w:rPr>
        <w:t>5</w:t>
      </w:r>
      <w:r w:rsidRPr="00A2651A">
        <w:rPr>
          <w:b/>
          <w:sz w:val="28"/>
          <w:szCs w:val="28"/>
          <w:lang w:val="uk-UA"/>
        </w:rPr>
        <w:t>рік фонду  оплати  праці працівників і видатків на утримання апарату та відділів райдержадміністрації</w:t>
      </w:r>
    </w:p>
    <w:p w:rsidR="00AF4C10" w:rsidRDefault="00AF4C10" w:rsidP="00BD147C">
      <w:pPr>
        <w:jc w:val="both"/>
        <w:rPr>
          <w:b/>
          <w:sz w:val="28"/>
          <w:szCs w:val="28"/>
          <w:lang w:val="uk-UA"/>
        </w:rPr>
      </w:pPr>
    </w:p>
    <w:p w:rsidR="00AF4C10" w:rsidRPr="00430E5D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постанови Кабінету Міністрів України від 11 березня  2015року №93 «Про встановлення на 2015рік фонду оплати праці працівників і видатків на утримання обласних та  районних державних адміністрацій», розпорядження Вінницької облдержадміністрації від 03 квітня  2015року №223 «</w:t>
      </w:r>
      <w:r w:rsidRPr="00DE453B">
        <w:rPr>
          <w:sz w:val="28"/>
          <w:szCs w:val="28"/>
          <w:lang w:val="uk-UA"/>
        </w:rPr>
        <w:t>Про встановлення на 201</w:t>
      </w:r>
      <w:r>
        <w:rPr>
          <w:sz w:val="28"/>
          <w:szCs w:val="28"/>
          <w:lang w:val="uk-UA"/>
        </w:rPr>
        <w:t>5</w:t>
      </w:r>
      <w:r w:rsidRPr="00DE453B">
        <w:rPr>
          <w:sz w:val="28"/>
          <w:szCs w:val="28"/>
          <w:lang w:val="uk-UA"/>
        </w:rPr>
        <w:t>рік фонду  оплати  праці працівників і видатків на</w:t>
      </w:r>
      <w:r>
        <w:rPr>
          <w:sz w:val="28"/>
          <w:szCs w:val="28"/>
          <w:lang w:val="uk-UA"/>
        </w:rPr>
        <w:t xml:space="preserve"> </w:t>
      </w:r>
      <w:r w:rsidRPr="00DE453B">
        <w:rPr>
          <w:sz w:val="28"/>
          <w:szCs w:val="28"/>
          <w:lang w:val="uk-UA"/>
        </w:rPr>
        <w:t xml:space="preserve">утримання </w:t>
      </w:r>
      <w:r>
        <w:rPr>
          <w:sz w:val="28"/>
          <w:szCs w:val="28"/>
          <w:lang w:val="uk-UA"/>
        </w:rPr>
        <w:t>райдержадміністрацій та структурних підрозділів обл</w:t>
      </w:r>
      <w:r w:rsidRPr="00DE453B">
        <w:rPr>
          <w:sz w:val="28"/>
          <w:szCs w:val="28"/>
          <w:lang w:val="uk-UA"/>
        </w:rPr>
        <w:t>держадміністрації</w:t>
      </w:r>
      <w:r>
        <w:rPr>
          <w:sz w:val="28"/>
          <w:szCs w:val="28"/>
          <w:lang w:val="uk-UA"/>
        </w:rPr>
        <w:t>» :</w:t>
      </w:r>
    </w:p>
    <w:p w:rsidR="00AF4C10" w:rsidRDefault="00AF4C10" w:rsidP="00BD147C">
      <w:pPr>
        <w:numPr>
          <w:ilvl w:val="0"/>
          <w:numId w:val="1"/>
        </w:numPr>
        <w:tabs>
          <w:tab w:val="clear" w:pos="870"/>
          <w:tab w:val="num" w:pos="360"/>
        </w:tabs>
        <w:ind w:hanging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 на 2015рік фонд оплати праці працівників і видатки на утримання управлінь та відділів згідно з додатком 1.</w:t>
      </w:r>
    </w:p>
    <w:p w:rsidR="00AF4C10" w:rsidRPr="009124DA" w:rsidRDefault="00AF4C10" w:rsidP="00BD147C">
      <w:pPr>
        <w:numPr>
          <w:ilvl w:val="0"/>
          <w:numId w:val="1"/>
        </w:numPr>
        <w:tabs>
          <w:tab w:val="clear" w:pos="870"/>
          <w:tab w:val="num" w:pos="360"/>
        </w:tabs>
        <w:ind w:hanging="510"/>
        <w:jc w:val="both"/>
        <w:rPr>
          <w:sz w:val="28"/>
          <w:szCs w:val="28"/>
          <w:lang w:val="uk-UA"/>
        </w:rPr>
      </w:pPr>
      <w:r w:rsidRPr="009124DA">
        <w:rPr>
          <w:sz w:val="28"/>
          <w:szCs w:val="28"/>
          <w:lang w:val="uk-UA"/>
        </w:rPr>
        <w:t xml:space="preserve"> Начальникам управлінь та відділів райдержадміністрації:</w:t>
      </w:r>
    </w:p>
    <w:p w:rsidR="00AF4C10" w:rsidRDefault="00AF4C10" w:rsidP="00BD147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2.1.Затвердити фонд оплати праці працівників і  видатки на утримання управлінь,  відділів райдержадміністрації у межах показників, установлених цим розпорядженням.</w:t>
      </w:r>
    </w:p>
    <w:p w:rsidR="00AF4C10" w:rsidRDefault="00AF4C10" w:rsidP="00BD147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2.2.Забезпечити контроль за цільовим та ефективним використанням коштів  державного бюджету, дотриманням вимог чинного бюджетного законодавства Вжити заходи щодо недопущення виникнення кредиторської заборгованості протягом року.</w:t>
      </w:r>
    </w:p>
    <w:p w:rsidR="00AF4C10" w:rsidRDefault="00AF4C10" w:rsidP="00BD147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Вжити вичерпні заходи щодо економії  фонду оплати праці. Врахувати затверджений план асигнувань по заробітній платі при складанні графіку відпусток.</w:t>
      </w:r>
    </w:p>
    <w:p w:rsidR="00AF4C10" w:rsidRPr="009124DA" w:rsidRDefault="00AF4C10" w:rsidP="00BD147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2.4.Забезпечити погашення заборгованості за бюджетними зобов</w:t>
      </w:r>
      <w:r w:rsidRPr="009124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язаннями минулих періодів та недопущення  виникнення заборгованості за бюджетними зобов</w:t>
      </w:r>
      <w:r w:rsidRPr="009124D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язаннями у поточному році.</w:t>
      </w:r>
    </w:p>
    <w:p w:rsidR="00AF4C10" w:rsidRDefault="00AF4C10" w:rsidP="00BD147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numPr>
          <w:ilvl w:val="1"/>
          <w:numId w:val="1"/>
        </w:num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даного розпорядження  залишаю  за  собою.</w:t>
      </w:r>
    </w:p>
    <w:p w:rsidR="00AF4C10" w:rsidRDefault="00AF4C10" w:rsidP="00BD147C">
      <w:pPr>
        <w:ind w:left="600"/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С.Пустовий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Pr="00AF0EF5" w:rsidRDefault="00AF4C10" w:rsidP="00BD147C">
      <w:pPr>
        <w:jc w:val="both"/>
        <w:rPr>
          <w:color w:val="FFFFFF"/>
          <w:sz w:val="28"/>
          <w:szCs w:val="28"/>
          <w:lang w:val="uk-UA"/>
        </w:rPr>
      </w:pPr>
      <w:r w:rsidRPr="00AF0EF5">
        <w:rPr>
          <w:color w:val="FFFFFF"/>
          <w:sz w:val="28"/>
          <w:szCs w:val="28"/>
          <w:lang w:val="uk-UA"/>
        </w:rPr>
        <w:t xml:space="preserve">               Н.Коваль</w:t>
      </w:r>
    </w:p>
    <w:p w:rsidR="00AF4C10" w:rsidRPr="00AF0EF5" w:rsidRDefault="00AF4C10" w:rsidP="00BD147C">
      <w:pPr>
        <w:jc w:val="both"/>
        <w:rPr>
          <w:color w:val="FFFFFF"/>
          <w:sz w:val="28"/>
          <w:szCs w:val="28"/>
          <w:lang w:val="uk-UA"/>
        </w:rPr>
      </w:pPr>
      <w:r w:rsidRPr="00AF0EF5">
        <w:rPr>
          <w:color w:val="FFFFFF"/>
          <w:sz w:val="28"/>
          <w:szCs w:val="28"/>
          <w:lang w:val="uk-UA"/>
        </w:rPr>
        <w:t xml:space="preserve">               Н.Никитюк</w:t>
      </w:r>
    </w:p>
    <w:p w:rsidR="00AF4C10" w:rsidRPr="00AF0EF5" w:rsidRDefault="00AF4C10" w:rsidP="00BD147C">
      <w:pPr>
        <w:jc w:val="both"/>
        <w:rPr>
          <w:color w:val="FFFFFF"/>
          <w:sz w:val="28"/>
          <w:szCs w:val="28"/>
          <w:lang w:val="uk-UA"/>
        </w:rPr>
      </w:pPr>
      <w:r w:rsidRPr="00AF0EF5">
        <w:rPr>
          <w:color w:val="FFFFFF"/>
          <w:sz w:val="28"/>
          <w:szCs w:val="28"/>
          <w:lang w:val="uk-UA"/>
        </w:rPr>
        <w:t xml:space="preserve">               О.Атаманенко</w:t>
      </w:r>
    </w:p>
    <w:p w:rsidR="00AF4C10" w:rsidRPr="00AF0EF5" w:rsidRDefault="00AF4C10" w:rsidP="00BD147C">
      <w:pPr>
        <w:jc w:val="both"/>
        <w:rPr>
          <w:color w:val="FFFFFF"/>
          <w:sz w:val="28"/>
          <w:szCs w:val="28"/>
          <w:lang w:val="uk-UA"/>
        </w:rPr>
      </w:pPr>
      <w:r w:rsidRPr="00AF0EF5">
        <w:rPr>
          <w:color w:val="FFFFFF"/>
          <w:sz w:val="28"/>
          <w:szCs w:val="28"/>
          <w:lang w:val="uk-UA"/>
        </w:rPr>
        <w:t xml:space="preserve">               А.Ланецький</w:t>
      </w:r>
    </w:p>
    <w:p w:rsidR="00AF4C10" w:rsidRPr="00AF0EF5" w:rsidRDefault="00AF4C10" w:rsidP="00BD147C">
      <w:pPr>
        <w:jc w:val="both"/>
        <w:rPr>
          <w:color w:val="FFFFFF"/>
          <w:sz w:val="28"/>
          <w:szCs w:val="28"/>
          <w:lang w:val="uk-UA"/>
        </w:rPr>
      </w:pPr>
      <w:r w:rsidRPr="00AF0EF5">
        <w:rPr>
          <w:color w:val="FFFFFF"/>
          <w:sz w:val="28"/>
          <w:szCs w:val="28"/>
          <w:lang w:val="uk-UA"/>
        </w:rPr>
        <w:t xml:space="preserve">               О.Тимофієва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Додаток  1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розпорядження   голови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райдержадміністрації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від 15  квітня 2015року № 105</w:t>
      </w: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both"/>
        <w:rPr>
          <w:sz w:val="28"/>
          <w:szCs w:val="28"/>
          <w:lang w:val="uk-UA"/>
        </w:rPr>
      </w:pPr>
    </w:p>
    <w:p w:rsidR="00AF4C10" w:rsidRDefault="00AF4C10" w:rsidP="00BD147C">
      <w:pPr>
        <w:jc w:val="center"/>
        <w:rPr>
          <w:b/>
          <w:sz w:val="28"/>
          <w:szCs w:val="28"/>
          <w:lang w:val="uk-UA"/>
        </w:rPr>
      </w:pPr>
      <w:r w:rsidRPr="00F12765">
        <w:rPr>
          <w:b/>
          <w:sz w:val="28"/>
          <w:szCs w:val="28"/>
          <w:lang w:val="uk-UA"/>
        </w:rPr>
        <w:t>Фонд оплати праці  працівників  і видатки на утримання  районн</w:t>
      </w:r>
      <w:r>
        <w:rPr>
          <w:b/>
          <w:sz w:val="28"/>
          <w:szCs w:val="28"/>
          <w:lang w:val="uk-UA"/>
        </w:rPr>
        <w:t>ої</w:t>
      </w:r>
    </w:p>
    <w:p w:rsidR="00AF4C10" w:rsidRPr="00F12765" w:rsidRDefault="00AF4C10" w:rsidP="00BD14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 адміністрації на 2015</w:t>
      </w:r>
      <w:r w:rsidRPr="00F12765">
        <w:rPr>
          <w:b/>
          <w:sz w:val="28"/>
          <w:szCs w:val="28"/>
          <w:lang w:val="uk-UA"/>
        </w:rPr>
        <w:t>рік</w:t>
      </w:r>
    </w:p>
    <w:p w:rsidR="00AF4C10" w:rsidRPr="001830FE" w:rsidRDefault="00AF4C10" w:rsidP="00BD147C">
      <w:pPr>
        <w:jc w:val="both"/>
        <w:rPr>
          <w:b/>
          <w:sz w:val="28"/>
          <w:szCs w:val="28"/>
          <w:lang w:val="uk-UA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100"/>
        <w:gridCol w:w="1254"/>
        <w:gridCol w:w="1487"/>
      </w:tblGrid>
      <w:tr w:rsidR="00AF4C10" w:rsidTr="00457C54">
        <w:trPr>
          <w:trHeight w:val="345"/>
        </w:trPr>
        <w:tc>
          <w:tcPr>
            <w:tcW w:w="539" w:type="dxa"/>
            <w:vMerge w:val="restart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№</w:t>
            </w:r>
          </w:p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п/п</w:t>
            </w:r>
          </w:p>
        </w:tc>
        <w:tc>
          <w:tcPr>
            <w:tcW w:w="4100" w:type="dxa"/>
            <w:vMerge w:val="restart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Назва відділів та управлінь  райдержадмін</w:t>
            </w:r>
            <w:r>
              <w:rPr>
                <w:b/>
                <w:lang w:val="uk-UA"/>
              </w:rPr>
              <w:t>і</w:t>
            </w:r>
            <w:r w:rsidRPr="005156C5">
              <w:rPr>
                <w:b/>
                <w:lang w:val="uk-UA"/>
              </w:rPr>
              <w:t>страції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Фонд оплати праці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Видатки на утримання</w:t>
            </w:r>
          </w:p>
        </w:tc>
      </w:tr>
      <w:tr w:rsidR="00AF4C10" w:rsidTr="00457C54">
        <w:trPr>
          <w:trHeight w:val="330"/>
        </w:trPr>
        <w:tc>
          <w:tcPr>
            <w:tcW w:w="539" w:type="dxa"/>
            <w:vMerge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</w:p>
        </w:tc>
        <w:tc>
          <w:tcPr>
            <w:tcW w:w="4100" w:type="dxa"/>
            <w:vMerge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</w:tr>
      <w:tr w:rsidR="00AF4C10" w:rsidTr="00457C54">
        <w:trPr>
          <w:trHeight w:val="360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Апарат</w:t>
            </w:r>
            <w:r>
              <w:rPr>
                <w:sz w:val="22"/>
                <w:szCs w:val="22"/>
                <w:lang w:val="uk-UA"/>
              </w:rPr>
              <w:t xml:space="preserve"> райдержадміністрації</w:t>
            </w:r>
          </w:p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826,1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1203,2</w:t>
            </w:r>
          </w:p>
        </w:tc>
      </w:tr>
      <w:tr w:rsidR="00AF4C10" w:rsidTr="00457C54">
        <w:trPr>
          <w:trHeight w:val="393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Управління агропромислового розвитку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245,0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361,42</w:t>
            </w:r>
          </w:p>
        </w:tc>
      </w:tr>
      <w:tr w:rsidR="00AF4C10" w:rsidTr="00457C54">
        <w:trPr>
          <w:trHeight w:val="403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</w:t>
            </w:r>
            <w:r>
              <w:rPr>
                <w:sz w:val="22"/>
                <w:szCs w:val="22"/>
                <w:lang w:val="uk-UA"/>
              </w:rPr>
              <w:t>в</w:t>
            </w:r>
            <w:r w:rsidRPr="005156C5">
              <w:rPr>
                <w:sz w:val="22"/>
                <w:szCs w:val="22"/>
                <w:lang w:val="uk-UA"/>
              </w:rPr>
              <w:t>ління праці та соціального захисту населення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1027,45</w:t>
            </w:r>
          </w:p>
        </w:tc>
      </w:tr>
      <w:tr w:rsidR="00AF4C10" w:rsidTr="00457C54">
        <w:trPr>
          <w:trHeight w:val="403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Фінансове  управління 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395,0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582,93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 </w:t>
            </w:r>
            <w:r w:rsidRPr="005156C5">
              <w:rPr>
                <w:sz w:val="22"/>
                <w:szCs w:val="22"/>
                <w:lang w:val="uk-UA"/>
              </w:rPr>
              <w:t>економіки</w:t>
            </w:r>
            <w:r>
              <w:rPr>
                <w:sz w:val="22"/>
                <w:szCs w:val="22"/>
                <w:lang w:val="uk-UA"/>
              </w:rPr>
              <w:t xml:space="preserve"> та торгівлі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122,5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179,9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90,8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125,4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освіти</w:t>
            </w:r>
          </w:p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122,8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169,5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Секторцивільного захисту,  оборонної роботи та взаємодії  з правоохоронними органами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66,4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87,2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Архівний відділ</w:t>
            </w:r>
          </w:p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103,8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містобудування</w:t>
            </w:r>
            <w:r>
              <w:rPr>
                <w:sz w:val="22"/>
                <w:szCs w:val="22"/>
                <w:lang w:val="uk-UA"/>
              </w:rPr>
              <w:t xml:space="preserve">  та </w:t>
            </w:r>
            <w:r w:rsidRPr="005156C5">
              <w:rPr>
                <w:sz w:val="22"/>
                <w:szCs w:val="22"/>
                <w:lang w:val="uk-UA"/>
              </w:rPr>
              <w:t xml:space="preserve">архітектури 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88,4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122,0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Служба у справах дітей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127,0</w:t>
            </w:r>
          </w:p>
        </w:tc>
      </w:tr>
      <w:tr w:rsidR="00AF4C10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</w:t>
            </w:r>
            <w:r w:rsidRPr="005156C5">
              <w:rPr>
                <w:sz w:val="22"/>
                <w:szCs w:val="22"/>
                <w:lang w:val="uk-UA"/>
              </w:rPr>
              <w:t>молоді  та спорту</w:t>
            </w:r>
          </w:p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90,2</w:t>
            </w:r>
          </w:p>
        </w:tc>
      </w:tr>
      <w:tr w:rsidR="00AF4C10" w:rsidRPr="005156C5" w:rsidTr="00457C54">
        <w:trPr>
          <w:trHeight w:val="195"/>
        </w:trPr>
        <w:tc>
          <w:tcPr>
            <w:tcW w:w="539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</w:p>
        </w:tc>
        <w:tc>
          <w:tcPr>
            <w:tcW w:w="4100" w:type="dxa"/>
          </w:tcPr>
          <w:p w:rsidR="00AF4C10" w:rsidRPr="005156C5" w:rsidRDefault="00AF4C10" w:rsidP="00457C54">
            <w:pPr>
              <w:rPr>
                <w:b/>
                <w:sz w:val="24"/>
                <w:szCs w:val="24"/>
                <w:lang w:val="uk-UA"/>
              </w:rPr>
            </w:pPr>
            <w:r w:rsidRPr="005156C5">
              <w:rPr>
                <w:b/>
                <w:sz w:val="24"/>
                <w:szCs w:val="24"/>
                <w:lang w:val="uk-UA"/>
              </w:rPr>
              <w:t xml:space="preserve"> Р А З О М:</w:t>
            </w:r>
          </w:p>
        </w:tc>
        <w:tc>
          <w:tcPr>
            <w:tcW w:w="1254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2888,0</w:t>
            </w:r>
          </w:p>
        </w:tc>
        <w:tc>
          <w:tcPr>
            <w:tcW w:w="1487" w:type="dxa"/>
          </w:tcPr>
          <w:p w:rsidR="00AF4C10" w:rsidRPr="005156C5" w:rsidRDefault="00AF4C10" w:rsidP="00457C5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4180,0</w:t>
            </w:r>
          </w:p>
        </w:tc>
      </w:tr>
    </w:tbl>
    <w:p w:rsidR="00AF4C10" w:rsidRDefault="00AF4C10" w:rsidP="00BD147C">
      <w:pPr>
        <w:rPr>
          <w:b/>
          <w:sz w:val="28"/>
          <w:szCs w:val="28"/>
          <w:lang w:val="uk-UA"/>
        </w:rPr>
      </w:pPr>
    </w:p>
    <w:p w:rsidR="00AF4C10" w:rsidRDefault="00AF4C10" w:rsidP="00BD147C">
      <w:pPr>
        <w:rPr>
          <w:b/>
          <w:sz w:val="28"/>
          <w:szCs w:val="28"/>
          <w:lang w:val="uk-UA"/>
        </w:rPr>
      </w:pPr>
    </w:p>
    <w:p w:rsidR="00AF4C10" w:rsidRDefault="00AF4C10" w:rsidP="00BD147C">
      <w:pPr>
        <w:rPr>
          <w:b/>
          <w:sz w:val="28"/>
          <w:szCs w:val="28"/>
          <w:lang w:val="uk-UA"/>
        </w:rPr>
      </w:pPr>
    </w:p>
    <w:p w:rsidR="00AF4C10" w:rsidRPr="005156C5" w:rsidRDefault="00AF4C10" w:rsidP="00BD147C">
      <w:pPr>
        <w:rPr>
          <w:b/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Керівник  апарату</w:t>
      </w:r>
    </w:p>
    <w:p w:rsidR="00AF4C10" w:rsidRDefault="00AF4C10" w:rsidP="00BD14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райдержадміністрації                                                        О.Тимофієва</w:t>
      </w: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</w:p>
    <w:p w:rsidR="00AF4C10" w:rsidRDefault="00AF4C10" w:rsidP="00BD147C">
      <w:pPr>
        <w:rPr>
          <w:sz w:val="28"/>
          <w:szCs w:val="28"/>
          <w:lang w:val="uk-UA"/>
        </w:rPr>
      </w:pPr>
      <w:bookmarkStart w:id="0" w:name="_GoBack"/>
      <w:bookmarkEnd w:id="0"/>
    </w:p>
    <w:sectPr w:rsidR="00AF4C10" w:rsidSect="00BD14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851"/>
    <w:multiLevelType w:val="hybridMultilevel"/>
    <w:tmpl w:val="3DBA692C"/>
    <w:lvl w:ilvl="0" w:tplc="557CC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36A1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C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A8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AC5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4E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C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8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C60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1A"/>
    <w:rsid w:val="001830FE"/>
    <w:rsid w:val="001A3947"/>
    <w:rsid w:val="00430E5D"/>
    <w:rsid w:val="00457C54"/>
    <w:rsid w:val="005156C5"/>
    <w:rsid w:val="00750BD3"/>
    <w:rsid w:val="007B2319"/>
    <w:rsid w:val="009124DA"/>
    <w:rsid w:val="00A2651A"/>
    <w:rsid w:val="00A9053F"/>
    <w:rsid w:val="00AC166E"/>
    <w:rsid w:val="00AF0EF5"/>
    <w:rsid w:val="00AF4C10"/>
    <w:rsid w:val="00BD147C"/>
    <w:rsid w:val="00C04C1A"/>
    <w:rsid w:val="00C71E88"/>
    <w:rsid w:val="00DE453B"/>
    <w:rsid w:val="00F1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D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BD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BD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50BD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50BD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BD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525</Words>
  <Characters>2993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Lanetskiy</cp:lastModifiedBy>
  <cp:revision>2</cp:revision>
  <dcterms:created xsi:type="dcterms:W3CDTF">2015-04-17T07:54:00Z</dcterms:created>
  <dcterms:modified xsi:type="dcterms:W3CDTF">2015-04-17T07:54:00Z</dcterms:modified>
</cp:coreProperties>
</file>