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AF" w:rsidRDefault="004842AF" w:rsidP="00FA437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130492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496144947" r:id="rId5"/>
        </w:object>
      </w:r>
    </w:p>
    <w:p w:rsidR="004842AF" w:rsidRDefault="004842AF" w:rsidP="00FA4378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4842AF" w:rsidRDefault="004842AF" w:rsidP="00FA4378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842AF" w:rsidRPr="00416DB4" w:rsidRDefault="004842AF" w:rsidP="00FA4378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842AF" w:rsidRPr="00416DB4" w:rsidRDefault="004842AF" w:rsidP="00FA4378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4842AF" w:rsidRPr="00416DB4" w:rsidRDefault="004842AF" w:rsidP="00FA4378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4842AF" w:rsidRPr="00E60A60" w:rsidRDefault="004842AF" w:rsidP="00FA437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 28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травня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№ 146</w:t>
      </w:r>
    </w:p>
    <w:p w:rsidR="004842AF" w:rsidRDefault="004842AF" w:rsidP="00FA437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4842AF" w:rsidRDefault="004842AF" w:rsidP="00FA4378">
      <w:pPr>
        <w:pStyle w:val="BodyText"/>
        <w:jc w:val="center"/>
        <w:rPr>
          <w:lang w:val="uk-UA"/>
        </w:rPr>
      </w:pPr>
    </w:p>
    <w:p w:rsidR="004842AF" w:rsidRDefault="004842AF" w:rsidP="00FA4378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4842AF" w:rsidRDefault="004842AF" w:rsidP="00FA4378">
      <w:pPr>
        <w:pStyle w:val="BodyText"/>
        <w:jc w:val="center"/>
        <w:rPr>
          <w:lang w:val="uk-UA"/>
        </w:rPr>
      </w:pPr>
      <w:r>
        <w:rPr>
          <w:lang w:val="uk-UA"/>
        </w:rPr>
        <w:t>у травні   2015 року</w:t>
      </w:r>
    </w:p>
    <w:p w:rsidR="004842AF" w:rsidRDefault="004842AF" w:rsidP="00FA4378">
      <w:pPr>
        <w:jc w:val="both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</w:t>
      </w:r>
      <w:r w:rsidRPr="00845F11">
        <w:rPr>
          <w:sz w:val="28"/>
          <w:szCs w:val="28"/>
          <w:lang w:val="uk-UA"/>
        </w:rPr>
        <w:t xml:space="preserve">подань </w:t>
      </w:r>
      <w:r>
        <w:rPr>
          <w:sz w:val="28"/>
          <w:szCs w:val="28"/>
          <w:lang w:val="uk-UA"/>
        </w:rPr>
        <w:t xml:space="preserve">заступника голови райдержадміністрації О.Беседи та керівника апарату О.Тимофієвої, враховуючи фонд економії заробітної плати, преміювати  за результатами роботи за  травень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4842AF" w:rsidRDefault="004842AF" w:rsidP="00FA4378">
      <w:pPr>
        <w:jc w:val="both"/>
        <w:rPr>
          <w:lang w:val="uk-UA"/>
        </w:rPr>
      </w:pPr>
    </w:p>
    <w:p w:rsidR="004842AF" w:rsidRPr="00646B8A" w:rsidRDefault="004842AF" w:rsidP="00FA437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  - 20%</w:t>
      </w:r>
    </w:p>
    <w:p w:rsidR="004842AF" w:rsidRDefault="004842AF" w:rsidP="00FA437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4842AF" w:rsidRDefault="004842AF" w:rsidP="00FA4378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- 50%</w:t>
      </w:r>
    </w:p>
    <w:p w:rsidR="004842AF" w:rsidRDefault="004842AF" w:rsidP="00FA437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4842AF" w:rsidRDefault="004842AF" w:rsidP="00FA437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- 20%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 - 20%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-20%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Pr="00CB544A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   -30</w:t>
      </w:r>
      <w:r w:rsidRPr="00CB544A">
        <w:rPr>
          <w:sz w:val="28"/>
          <w:szCs w:val="28"/>
          <w:lang w:val="uk-UA"/>
        </w:rPr>
        <w:t xml:space="preserve">%         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 xml:space="preserve">Петрівнута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Pr="002D23D4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 Галину   -  головного  спеціаліста відділу освіти                             -50%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Василівну                   райдержадміністрації</w:t>
      </w:r>
    </w:p>
    <w:p w:rsidR="004842AF" w:rsidRPr="00E053F1" w:rsidRDefault="004842AF" w:rsidP="00FA4378">
      <w:pPr>
        <w:jc w:val="both"/>
        <w:rPr>
          <w:sz w:val="28"/>
          <w:szCs w:val="28"/>
          <w:lang w:val="uk-UA"/>
        </w:rPr>
      </w:pPr>
    </w:p>
    <w:p w:rsidR="004842AF" w:rsidRPr="00E053F1" w:rsidRDefault="004842AF" w:rsidP="00FA4378">
      <w:pPr>
        <w:jc w:val="both"/>
        <w:rPr>
          <w:sz w:val="28"/>
          <w:szCs w:val="28"/>
          <w:lang w:val="uk-UA"/>
        </w:rPr>
      </w:pPr>
      <w:r w:rsidRPr="00E053F1">
        <w:rPr>
          <w:sz w:val="28"/>
          <w:szCs w:val="28"/>
          <w:lang w:val="uk-UA"/>
        </w:rPr>
        <w:t xml:space="preserve">Голованя Віталія     -    провідного спеціаліста сектору                            </w:t>
      </w:r>
      <w:r>
        <w:rPr>
          <w:sz w:val="28"/>
          <w:szCs w:val="28"/>
          <w:lang w:val="uk-UA"/>
        </w:rPr>
        <w:t xml:space="preserve">     </w:t>
      </w:r>
      <w:r w:rsidRPr="00E053F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>4</w:t>
      </w:r>
      <w:r w:rsidRPr="00E053F1">
        <w:rPr>
          <w:sz w:val="28"/>
          <w:szCs w:val="28"/>
          <w:lang w:val="uk-UA"/>
        </w:rPr>
        <w:t>0%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Мелетійовича                </w:t>
      </w:r>
      <w:r w:rsidRPr="00E053F1">
        <w:rPr>
          <w:sz w:val="28"/>
          <w:szCs w:val="28"/>
          <w:lang w:val="uk-UA"/>
        </w:rPr>
        <w:t>молоді та спорту райдержадміністрації</w:t>
      </w:r>
    </w:p>
    <w:p w:rsidR="004842AF" w:rsidRPr="00E053F1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травень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- 50%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- 50%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Pr="00A37503" w:rsidRDefault="004842AF" w:rsidP="00FA4378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</w:t>
      </w:r>
      <w:r>
        <w:rPr>
          <w:sz w:val="28"/>
          <w:szCs w:val="28"/>
          <w:lang w:val="uk-UA"/>
        </w:rPr>
        <w:t xml:space="preserve">   </w:t>
      </w:r>
      <w:r w:rsidRPr="00A37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- 25%</w:t>
      </w:r>
    </w:p>
    <w:p w:rsidR="004842AF" w:rsidRPr="00A37503" w:rsidRDefault="004842AF" w:rsidP="00FA4378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Терещук Валентину     -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правового   та кадрового</w:t>
      </w:r>
      <w:r>
        <w:rPr>
          <w:sz w:val="28"/>
          <w:szCs w:val="28"/>
          <w:lang w:val="uk-UA"/>
        </w:rPr>
        <w:t xml:space="preserve">         - 25%           Василівну                          </w:t>
      </w:r>
      <w:r w:rsidRPr="001C741C"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апарату райдержадміністрації</w:t>
      </w: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головного спеціаліста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- 25%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>
        <w:rPr>
          <w:sz w:val="28"/>
          <w:szCs w:val="28"/>
          <w:lang w:val="uk-UA"/>
        </w:rPr>
        <w:t xml:space="preserve"> </w:t>
      </w:r>
      <w:r w:rsidRPr="005346F5">
        <w:rPr>
          <w:sz w:val="28"/>
          <w:szCs w:val="28"/>
        </w:rPr>
        <w:t>забезпечення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- 25%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- 25%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Ситник Тетяну             -  </w:t>
      </w:r>
      <w:r w:rsidRPr="00D92E95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 xml:space="preserve"> 1категорії сектору контролю               - 25%                                                                      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Василівну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- 25%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- 25%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         -    начальника відділу ведення Державного                  - 25%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-25%                                                              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      секретаря керівника                                                 -25%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райдержадміністрації          </w:t>
      </w: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Задорожного Володимира  - головного спеціаліста відділу ведення               -25%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Васильовича          Державного реєстру   виборців апарату райдержадміністрації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травень 2015 року у розмірі 20 відсотків  заробітної плати з урахування  посадового окладу та надбавок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4842AF" w:rsidRDefault="004842AF" w:rsidP="00FA4378">
      <w:pPr>
        <w:jc w:val="both"/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 Пустовий</w:t>
      </w:r>
    </w:p>
    <w:p w:rsidR="004842AF" w:rsidRDefault="004842AF" w:rsidP="00FA4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4842AF" w:rsidRDefault="004842AF" w:rsidP="00FA4378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4842AF" w:rsidRDefault="004842AF" w:rsidP="00FA4378">
      <w:pPr>
        <w:jc w:val="center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both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center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center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center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center"/>
        <w:rPr>
          <w:b/>
          <w:bCs/>
          <w:sz w:val="28"/>
          <w:szCs w:val="28"/>
          <w:lang w:val="uk-UA"/>
        </w:rPr>
      </w:pPr>
    </w:p>
    <w:p w:rsidR="004842AF" w:rsidRDefault="004842AF" w:rsidP="00FA4378">
      <w:pPr>
        <w:jc w:val="center"/>
        <w:rPr>
          <w:b/>
          <w:bCs/>
          <w:sz w:val="28"/>
          <w:szCs w:val="28"/>
          <w:lang w:val="uk-UA"/>
        </w:rPr>
      </w:pPr>
    </w:p>
    <w:p w:rsidR="004842AF" w:rsidRPr="00952E4F" w:rsidRDefault="004842AF" w:rsidP="00416357">
      <w:pPr>
        <w:tabs>
          <w:tab w:val="left" w:pos="-2410"/>
          <w:tab w:val="left" w:pos="-1985"/>
          <w:tab w:val="left" w:pos="-1843"/>
        </w:tabs>
        <w:ind w:left="-426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842AF" w:rsidRPr="00952E4F" w:rsidSect="004163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2C"/>
    <w:rsid w:val="0000385B"/>
    <w:rsid w:val="00105F79"/>
    <w:rsid w:val="00130492"/>
    <w:rsid w:val="001C0CB6"/>
    <w:rsid w:val="001C2F25"/>
    <w:rsid w:val="001C741C"/>
    <w:rsid w:val="002A095E"/>
    <w:rsid w:val="002A287F"/>
    <w:rsid w:val="002B1D2C"/>
    <w:rsid w:val="002D23D4"/>
    <w:rsid w:val="002E6FE9"/>
    <w:rsid w:val="00306190"/>
    <w:rsid w:val="00365C0C"/>
    <w:rsid w:val="00416357"/>
    <w:rsid w:val="00416DB4"/>
    <w:rsid w:val="00434B28"/>
    <w:rsid w:val="004842AF"/>
    <w:rsid w:val="00514313"/>
    <w:rsid w:val="00514C4F"/>
    <w:rsid w:val="005346F5"/>
    <w:rsid w:val="005D103E"/>
    <w:rsid w:val="00646B8A"/>
    <w:rsid w:val="00684548"/>
    <w:rsid w:val="0079556C"/>
    <w:rsid w:val="007D43BB"/>
    <w:rsid w:val="007E16A1"/>
    <w:rsid w:val="00815553"/>
    <w:rsid w:val="00843F37"/>
    <w:rsid w:val="00845F11"/>
    <w:rsid w:val="00952E4F"/>
    <w:rsid w:val="00965E85"/>
    <w:rsid w:val="00A37503"/>
    <w:rsid w:val="00B624B7"/>
    <w:rsid w:val="00C2542F"/>
    <w:rsid w:val="00CB3AE2"/>
    <w:rsid w:val="00CB544A"/>
    <w:rsid w:val="00D92E95"/>
    <w:rsid w:val="00E053F1"/>
    <w:rsid w:val="00E22745"/>
    <w:rsid w:val="00E60A60"/>
    <w:rsid w:val="00EE436F"/>
    <w:rsid w:val="00F92D69"/>
    <w:rsid w:val="00FA437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745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745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E22745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E22745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74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B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891</Words>
  <Characters>5082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2015-06-02T06:51:00Z</cp:lastPrinted>
  <dcterms:created xsi:type="dcterms:W3CDTF">2015-06-02T06:56:00Z</dcterms:created>
  <dcterms:modified xsi:type="dcterms:W3CDTF">2015-06-18T11:03:00Z</dcterms:modified>
</cp:coreProperties>
</file>