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AF" w:rsidRDefault="007658AF" w:rsidP="007658AF">
      <w:pPr>
        <w:spacing w:after="0" w:line="240" w:lineRule="auto"/>
        <w:ind w:firstLine="708"/>
        <w:jc w:val="center"/>
        <w:rPr>
          <w:rFonts w:ascii="Times New Roman" w:eastAsia="Times New Roman" w:hAnsi="Times New Roman" w:cs="Times New Roman"/>
          <w:b/>
          <w:sz w:val="32"/>
          <w:szCs w:val="32"/>
          <w:lang w:val="uk-UA"/>
        </w:rPr>
      </w:pPr>
    </w:p>
    <w:p w:rsidR="007658AF" w:rsidRDefault="007658AF" w:rsidP="007658AF">
      <w:pPr>
        <w:spacing w:after="0" w:line="240" w:lineRule="auto"/>
        <w:ind w:firstLine="708"/>
        <w:rPr>
          <w:rFonts w:ascii="Times New Roman" w:eastAsia="Times New Roman" w:hAnsi="Times New Roman" w:cs="Times New Roman"/>
          <w:b/>
          <w:sz w:val="28"/>
          <w:szCs w:val="28"/>
          <w:lang w:val="uk-UA"/>
        </w:rPr>
      </w:pPr>
      <w:r>
        <w:rPr>
          <w:rFonts w:ascii="Times New Roman" w:eastAsia="Times New Roman" w:hAnsi="Times New Roman" w:cs="Times New Roman"/>
          <w:b/>
          <w:sz w:val="32"/>
          <w:szCs w:val="32"/>
          <w:lang w:val="uk-UA"/>
        </w:rPr>
        <w:t xml:space="preserve">                                        </w:t>
      </w:r>
      <w:r w:rsidR="00D57048">
        <w:rPr>
          <w:rFonts w:ascii="Times New Roman" w:eastAsia="Times New Roman" w:hAnsi="Times New Roman" w:cs="Times New Roman"/>
          <w:b/>
          <w:sz w:val="28"/>
          <w:szCs w:val="28"/>
          <w:lang w:val="uk-UA"/>
        </w:rPr>
        <w:t>ІНФОРМАЦІЯ</w:t>
      </w:r>
    </w:p>
    <w:p w:rsidR="007658AF" w:rsidRDefault="003B703C" w:rsidP="007658AF">
      <w:pPr>
        <w:spacing w:after="0" w:line="240" w:lineRule="auto"/>
        <w:jc w:val="center"/>
        <w:rPr>
          <w:rFonts w:ascii="Times New Roman" w:eastAsia="Times New Roman" w:hAnsi="Times New Roman" w:cs="Times New Roman"/>
          <w:b/>
          <w:sz w:val="28"/>
          <w:szCs w:val="28"/>
          <w:lang w:val="uk-UA"/>
        </w:rPr>
      </w:pPr>
      <w:r w:rsidRPr="007658AF">
        <w:rPr>
          <w:rFonts w:ascii="Times New Roman" w:eastAsia="Times New Roman" w:hAnsi="Times New Roman" w:cs="Times New Roman"/>
          <w:b/>
          <w:sz w:val="28"/>
          <w:szCs w:val="28"/>
          <w:lang w:val="uk-UA"/>
        </w:rPr>
        <w:t>керівника  Бершадської  місцевої  прокуратури  В.М.</w:t>
      </w:r>
      <w:r w:rsidR="00357151">
        <w:rPr>
          <w:rFonts w:ascii="Times New Roman" w:eastAsia="Times New Roman" w:hAnsi="Times New Roman" w:cs="Times New Roman"/>
          <w:b/>
          <w:sz w:val="28"/>
          <w:szCs w:val="28"/>
          <w:lang w:val="uk-UA"/>
        </w:rPr>
        <w:t xml:space="preserve"> </w:t>
      </w:r>
      <w:bookmarkStart w:id="0" w:name="_GoBack"/>
      <w:bookmarkEnd w:id="0"/>
      <w:r w:rsidRPr="007658AF">
        <w:rPr>
          <w:rFonts w:ascii="Times New Roman" w:eastAsia="Times New Roman" w:hAnsi="Times New Roman" w:cs="Times New Roman"/>
          <w:b/>
          <w:sz w:val="28"/>
          <w:szCs w:val="28"/>
          <w:lang w:val="uk-UA"/>
        </w:rPr>
        <w:t xml:space="preserve">Гирби  </w:t>
      </w:r>
    </w:p>
    <w:p w:rsidR="003B703C" w:rsidRPr="007658AF" w:rsidRDefault="003B703C" w:rsidP="007658AF">
      <w:pPr>
        <w:spacing w:after="0" w:line="240" w:lineRule="auto"/>
        <w:jc w:val="center"/>
        <w:rPr>
          <w:rFonts w:ascii="Times New Roman" w:eastAsia="Times New Roman" w:hAnsi="Times New Roman" w:cs="Times New Roman"/>
          <w:b/>
          <w:sz w:val="28"/>
          <w:szCs w:val="28"/>
          <w:lang w:val="uk-UA"/>
        </w:rPr>
      </w:pPr>
      <w:r w:rsidRPr="007658AF">
        <w:rPr>
          <w:rFonts w:ascii="Times New Roman" w:eastAsia="Times New Roman" w:hAnsi="Times New Roman" w:cs="Times New Roman"/>
          <w:b/>
          <w:sz w:val="28"/>
          <w:szCs w:val="28"/>
          <w:lang w:val="uk-UA"/>
        </w:rPr>
        <w:t xml:space="preserve">на сесії </w:t>
      </w:r>
      <w:r w:rsidR="0093566F" w:rsidRPr="007658AF">
        <w:rPr>
          <w:rFonts w:ascii="Times New Roman" w:eastAsia="Times New Roman" w:hAnsi="Times New Roman" w:cs="Times New Roman"/>
          <w:b/>
          <w:sz w:val="28"/>
          <w:szCs w:val="28"/>
          <w:lang w:val="uk-UA"/>
        </w:rPr>
        <w:t xml:space="preserve"> Чечельниц</w:t>
      </w:r>
      <w:r w:rsidRPr="007658AF">
        <w:rPr>
          <w:rFonts w:ascii="Times New Roman" w:eastAsia="Times New Roman" w:hAnsi="Times New Roman" w:cs="Times New Roman"/>
          <w:b/>
          <w:sz w:val="28"/>
          <w:szCs w:val="28"/>
          <w:lang w:val="uk-UA"/>
        </w:rPr>
        <w:t xml:space="preserve">ької </w:t>
      </w:r>
      <w:r w:rsidR="0093566F" w:rsidRPr="007658AF">
        <w:rPr>
          <w:rFonts w:ascii="Times New Roman" w:eastAsia="Times New Roman" w:hAnsi="Times New Roman" w:cs="Times New Roman"/>
          <w:b/>
          <w:sz w:val="28"/>
          <w:szCs w:val="28"/>
          <w:lang w:val="uk-UA"/>
        </w:rPr>
        <w:t>районної ради  27.02.2019</w:t>
      </w:r>
      <w:r w:rsidR="00D57048">
        <w:rPr>
          <w:rFonts w:ascii="Times New Roman" w:eastAsia="Times New Roman" w:hAnsi="Times New Roman" w:cs="Times New Roman"/>
          <w:b/>
          <w:sz w:val="28"/>
          <w:szCs w:val="28"/>
          <w:lang w:val="uk-UA"/>
        </w:rPr>
        <w:t xml:space="preserve"> року </w:t>
      </w:r>
      <w:r w:rsidR="007658AF">
        <w:rPr>
          <w:rFonts w:ascii="Times New Roman" w:eastAsia="Times New Roman" w:hAnsi="Times New Roman" w:cs="Times New Roman"/>
          <w:b/>
          <w:sz w:val="28"/>
          <w:szCs w:val="28"/>
          <w:lang w:val="uk-UA"/>
        </w:rPr>
        <w:t xml:space="preserve"> про </w:t>
      </w:r>
      <w:r w:rsidRPr="007658AF">
        <w:rPr>
          <w:rFonts w:ascii="Times New Roman" w:eastAsia="Times New Roman" w:hAnsi="Times New Roman" w:cs="Times New Roman"/>
          <w:b/>
          <w:sz w:val="28"/>
          <w:szCs w:val="28"/>
          <w:lang w:val="uk-UA"/>
        </w:rPr>
        <w:t>результати діяльності  прокуратури  протягом 2018  року</w:t>
      </w:r>
    </w:p>
    <w:p w:rsidR="00811A78" w:rsidRPr="007658AF" w:rsidRDefault="00811A78" w:rsidP="0093566F">
      <w:pPr>
        <w:suppressAutoHyphens/>
        <w:spacing w:after="0" w:line="240" w:lineRule="auto"/>
        <w:ind w:right="-113"/>
        <w:jc w:val="both"/>
        <w:rPr>
          <w:rFonts w:ascii="Times New Roman" w:eastAsia="Times New Roman" w:hAnsi="Times New Roman" w:cs="Times New Roman"/>
          <w:sz w:val="28"/>
          <w:szCs w:val="28"/>
          <w:lang w:val="uk-UA" w:eastAsia="ar-SA"/>
        </w:rPr>
      </w:pPr>
    </w:p>
    <w:p w:rsidR="007658AF" w:rsidRPr="007658AF" w:rsidRDefault="007658AF" w:rsidP="007658AF">
      <w:pPr>
        <w:tabs>
          <w:tab w:val="left" w:pos="567"/>
        </w:tabs>
        <w:suppressAutoHyphens/>
        <w:spacing w:after="0" w:line="240" w:lineRule="auto"/>
        <w:jc w:val="both"/>
        <w:rPr>
          <w:rFonts w:ascii="Times New Roman" w:eastAsia="Times New Roman" w:hAnsi="Times New Roman" w:cs="Times New Roman"/>
          <w:sz w:val="28"/>
          <w:szCs w:val="28"/>
          <w:lang w:val="uk-UA" w:eastAsia="ar-SA"/>
        </w:rPr>
      </w:pPr>
      <w:r w:rsidRPr="007658AF">
        <w:rPr>
          <w:rFonts w:ascii="Times New Roman" w:eastAsia="Times New Roman" w:hAnsi="Times New Roman" w:cs="Times New Roman"/>
          <w:sz w:val="28"/>
          <w:szCs w:val="28"/>
          <w:lang w:val="uk-UA" w:eastAsia="ar-SA"/>
        </w:rPr>
        <w:t xml:space="preserve">       </w:t>
      </w:r>
      <w:r w:rsidR="00DB7001">
        <w:rPr>
          <w:rFonts w:ascii="Times New Roman" w:eastAsia="Times New Roman" w:hAnsi="Times New Roman" w:cs="Times New Roman"/>
          <w:sz w:val="28"/>
          <w:szCs w:val="28"/>
          <w:lang w:val="uk-UA" w:eastAsia="ar-SA"/>
        </w:rPr>
        <w:t xml:space="preserve">На виконання вимог статті 6 Закону України «Про </w:t>
      </w:r>
      <w:r w:rsidR="003B703C" w:rsidRPr="007658AF">
        <w:rPr>
          <w:rFonts w:ascii="Times New Roman" w:eastAsia="Times New Roman" w:hAnsi="Times New Roman" w:cs="Times New Roman"/>
          <w:sz w:val="28"/>
          <w:szCs w:val="28"/>
          <w:lang w:val="uk-UA" w:eastAsia="ar-SA"/>
        </w:rPr>
        <w:t xml:space="preserve">прокуратуру»    інформую  </w:t>
      </w:r>
      <w:r w:rsidR="00811A78" w:rsidRPr="007658AF">
        <w:rPr>
          <w:rFonts w:ascii="Times New Roman" w:eastAsia="Times New Roman" w:hAnsi="Times New Roman" w:cs="Times New Roman"/>
          <w:sz w:val="28"/>
          <w:szCs w:val="28"/>
          <w:lang w:val="uk-UA" w:eastAsia="ar-SA"/>
        </w:rPr>
        <w:t xml:space="preserve">у вигляді узагальнених статистичних та аналітичних даних  </w:t>
      </w:r>
      <w:r w:rsidR="003B703C" w:rsidRPr="007658AF">
        <w:rPr>
          <w:rFonts w:ascii="Times New Roman" w:eastAsia="Times New Roman" w:hAnsi="Times New Roman" w:cs="Times New Roman"/>
          <w:sz w:val="28"/>
          <w:szCs w:val="28"/>
          <w:lang w:val="uk-UA" w:eastAsia="ar-SA"/>
        </w:rPr>
        <w:t>про  результати  діяльності  Бершадської  місцевої  прокуратури  за  період  2018</w:t>
      </w:r>
      <w:r w:rsidR="00811A78" w:rsidRPr="007658AF">
        <w:rPr>
          <w:rFonts w:ascii="Times New Roman" w:eastAsia="Times New Roman" w:hAnsi="Times New Roman" w:cs="Times New Roman"/>
          <w:sz w:val="28"/>
          <w:szCs w:val="28"/>
          <w:lang w:val="uk-UA" w:eastAsia="ar-SA"/>
        </w:rPr>
        <w:t xml:space="preserve">  року повноваження якої поширені на територію </w:t>
      </w:r>
      <w:r w:rsidR="0093566F" w:rsidRPr="007658AF">
        <w:rPr>
          <w:rFonts w:ascii="Times New Roman" w:eastAsia="Times New Roman" w:hAnsi="Times New Roman" w:cs="Times New Roman"/>
          <w:sz w:val="28"/>
          <w:szCs w:val="28"/>
          <w:lang w:val="uk-UA" w:eastAsia="ar-SA"/>
        </w:rPr>
        <w:t xml:space="preserve">Чечельницького, </w:t>
      </w:r>
      <w:r w:rsidRPr="007658AF">
        <w:rPr>
          <w:rFonts w:ascii="Times New Roman" w:eastAsia="Times New Roman" w:hAnsi="Times New Roman" w:cs="Times New Roman"/>
          <w:sz w:val="28"/>
          <w:szCs w:val="28"/>
          <w:lang w:val="uk-UA" w:eastAsia="ar-SA"/>
        </w:rPr>
        <w:t xml:space="preserve">Піщанського, </w:t>
      </w:r>
      <w:r w:rsidR="00811A78" w:rsidRPr="007658AF">
        <w:rPr>
          <w:rFonts w:ascii="Times New Roman" w:eastAsia="Times New Roman" w:hAnsi="Times New Roman" w:cs="Times New Roman"/>
          <w:sz w:val="28"/>
          <w:szCs w:val="28"/>
          <w:lang w:val="uk-UA" w:eastAsia="ar-SA"/>
        </w:rPr>
        <w:t>Теплицького, Крижопільського, Тростянецького, Бершадсь</w:t>
      </w:r>
      <w:r w:rsidR="00DB7001">
        <w:rPr>
          <w:rFonts w:ascii="Times New Roman" w:eastAsia="Times New Roman" w:hAnsi="Times New Roman" w:cs="Times New Roman"/>
          <w:sz w:val="28"/>
          <w:szCs w:val="28"/>
          <w:lang w:val="uk-UA" w:eastAsia="ar-SA"/>
        </w:rPr>
        <w:t>кого</w:t>
      </w:r>
      <w:r w:rsidR="009C7798">
        <w:rPr>
          <w:rFonts w:ascii="Times New Roman" w:eastAsia="Times New Roman" w:hAnsi="Times New Roman" w:cs="Times New Roman"/>
          <w:sz w:val="28"/>
          <w:szCs w:val="28"/>
          <w:lang w:val="uk-UA" w:eastAsia="ar-SA"/>
        </w:rPr>
        <w:t xml:space="preserve"> району</w:t>
      </w:r>
      <w:r w:rsidR="00DB7001">
        <w:rPr>
          <w:rFonts w:ascii="Times New Roman" w:eastAsia="Times New Roman" w:hAnsi="Times New Roman" w:cs="Times New Roman"/>
          <w:sz w:val="28"/>
          <w:szCs w:val="28"/>
          <w:lang w:val="uk-UA" w:eastAsia="ar-SA"/>
        </w:rPr>
        <w:t xml:space="preserve"> </w:t>
      </w:r>
      <w:r w:rsidR="0093566F" w:rsidRPr="007658AF">
        <w:rPr>
          <w:rFonts w:ascii="Times New Roman" w:eastAsia="Times New Roman" w:hAnsi="Times New Roman" w:cs="Times New Roman"/>
          <w:sz w:val="28"/>
          <w:szCs w:val="28"/>
          <w:lang w:val="uk-UA" w:eastAsia="ar-SA"/>
        </w:rPr>
        <w:t>та  Ладижинської міської ради.</w:t>
      </w:r>
    </w:p>
    <w:p w:rsidR="0093566F" w:rsidRPr="007658AF" w:rsidRDefault="007658AF" w:rsidP="007658AF">
      <w:pPr>
        <w:tabs>
          <w:tab w:val="left" w:pos="567"/>
        </w:tabs>
        <w:suppressAutoHyphens/>
        <w:spacing w:after="0" w:line="240" w:lineRule="auto"/>
        <w:jc w:val="both"/>
        <w:rPr>
          <w:rFonts w:ascii="Times New Roman" w:eastAsia="Times New Roman" w:hAnsi="Times New Roman" w:cs="Times New Roman"/>
          <w:sz w:val="28"/>
          <w:szCs w:val="28"/>
          <w:lang w:val="uk-UA" w:eastAsia="ar-SA"/>
        </w:rPr>
      </w:pPr>
      <w:r w:rsidRPr="007658AF">
        <w:rPr>
          <w:rFonts w:ascii="Times New Roman" w:eastAsia="Times New Roman" w:hAnsi="Times New Roman" w:cs="Times New Roman"/>
          <w:sz w:val="28"/>
          <w:szCs w:val="28"/>
          <w:lang w:val="uk-UA" w:eastAsia="ar-SA"/>
        </w:rPr>
        <w:t xml:space="preserve">       </w:t>
      </w:r>
      <w:r w:rsidR="0093566F" w:rsidRPr="007658AF">
        <w:rPr>
          <w:rFonts w:ascii="Times New Roman" w:eastAsia="Times New Roman" w:hAnsi="Times New Roman" w:cs="Times New Roman"/>
          <w:sz w:val="28"/>
          <w:szCs w:val="28"/>
          <w:lang w:eastAsia="ar-SA"/>
        </w:rPr>
        <w:t>Так,  прокуратурою на виконання однієї із функцій прокуратури протягом минулого року заявлено  до  судів  33  позовних  заяви  в  інтер</w:t>
      </w:r>
      <w:r w:rsidRPr="007658AF">
        <w:rPr>
          <w:rFonts w:ascii="Times New Roman" w:eastAsia="Times New Roman" w:hAnsi="Times New Roman" w:cs="Times New Roman"/>
          <w:sz w:val="28"/>
          <w:szCs w:val="28"/>
          <w:lang w:eastAsia="ar-SA"/>
        </w:rPr>
        <w:t>есах  держави  на cуму  103 млн</w:t>
      </w:r>
      <w:r w:rsidR="0093566F" w:rsidRPr="007658AF">
        <w:rPr>
          <w:rFonts w:ascii="Times New Roman" w:eastAsia="Times New Roman" w:hAnsi="Times New Roman" w:cs="Times New Roman"/>
          <w:sz w:val="28"/>
          <w:szCs w:val="28"/>
          <w:lang w:eastAsia="ar-SA"/>
        </w:rPr>
        <w:t xml:space="preserve"> 925 тис.грн.   Розглянуто  та задоволено, з урахуванням залишку 2017 року</w:t>
      </w:r>
      <w:r w:rsidRPr="007658AF">
        <w:rPr>
          <w:rFonts w:ascii="Times New Roman" w:eastAsia="Times New Roman" w:hAnsi="Times New Roman" w:cs="Times New Roman"/>
          <w:sz w:val="28"/>
          <w:szCs w:val="28"/>
          <w:lang w:eastAsia="ar-SA"/>
        </w:rPr>
        <w:t>, 30  позовів  на  суму 104 млн</w:t>
      </w:r>
      <w:r w:rsidR="009C7798">
        <w:rPr>
          <w:rFonts w:ascii="Times New Roman" w:eastAsia="Times New Roman" w:hAnsi="Times New Roman" w:cs="Times New Roman"/>
          <w:sz w:val="28"/>
          <w:szCs w:val="28"/>
          <w:lang w:val="uk-UA" w:eastAsia="ar-SA"/>
        </w:rPr>
        <w:t xml:space="preserve"> </w:t>
      </w:r>
      <w:r w:rsidR="0093566F" w:rsidRPr="007658AF">
        <w:rPr>
          <w:rFonts w:ascii="Times New Roman" w:eastAsia="Times New Roman" w:hAnsi="Times New Roman" w:cs="Times New Roman"/>
          <w:sz w:val="28"/>
          <w:szCs w:val="28"/>
          <w:lang w:eastAsia="ar-SA"/>
        </w:rPr>
        <w:t>430 тис.грн.  Д</w:t>
      </w:r>
      <w:r w:rsidRPr="007658AF">
        <w:rPr>
          <w:rFonts w:ascii="Times New Roman" w:eastAsia="Times New Roman" w:hAnsi="Times New Roman" w:cs="Times New Roman"/>
          <w:sz w:val="28"/>
          <w:szCs w:val="28"/>
          <w:lang w:eastAsia="ar-SA"/>
        </w:rPr>
        <w:t>есять  позовів  на  229 тис.грн</w:t>
      </w:r>
      <w:r w:rsidR="0093566F" w:rsidRPr="007658AF">
        <w:rPr>
          <w:rFonts w:ascii="Times New Roman" w:eastAsia="Times New Roman" w:hAnsi="Times New Roman" w:cs="Times New Roman"/>
          <w:sz w:val="28"/>
          <w:szCs w:val="28"/>
          <w:lang w:eastAsia="ar-SA"/>
        </w:rPr>
        <w:t xml:space="preserve">  ще  знаходяться  на  розгляді  в  судах.  Реально  виконано  рішень </w:t>
      </w:r>
      <w:r w:rsidR="009C7798">
        <w:rPr>
          <w:rFonts w:ascii="Times New Roman" w:eastAsia="Times New Roman" w:hAnsi="Times New Roman" w:cs="Times New Roman"/>
          <w:sz w:val="28"/>
          <w:szCs w:val="28"/>
          <w:lang w:eastAsia="ar-SA"/>
        </w:rPr>
        <w:t>судів  на  суму 2 млн</w:t>
      </w:r>
      <w:r w:rsidRPr="007658AF">
        <w:rPr>
          <w:rFonts w:ascii="Times New Roman" w:eastAsia="Times New Roman" w:hAnsi="Times New Roman" w:cs="Times New Roman"/>
          <w:sz w:val="28"/>
          <w:szCs w:val="28"/>
          <w:lang w:eastAsia="ar-SA"/>
        </w:rPr>
        <w:t xml:space="preserve"> 116 тис.</w:t>
      </w:r>
      <w:r w:rsidR="0093566F" w:rsidRPr="007658AF">
        <w:rPr>
          <w:rFonts w:ascii="Times New Roman" w:eastAsia="Times New Roman" w:hAnsi="Times New Roman" w:cs="Times New Roman"/>
          <w:sz w:val="28"/>
          <w:szCs w:val="28"/>
          <w:lang w:eastAsia="ar-SA"/>
        </w:rPr>
        <w:t>грн.  У  зв’язку  із  неналежним  виконанням  державними  виконавцями  судових  рішень,  винесених  за  позовами  прокурора,  прокуратурою  заявлено  31  скаргу  на дії  чи  бездіяльність  виконавців,  які  всі задоволені.</w:t>
      </w:r>
    </w:p>
    <w:p w:rsidR="0093566F" w:rsidRPr="007658AF" w:rsidRDefault="0093566F" w:rsidP="007658AF">
      <w:pPr>
        <w:suppressAutoHyphens/>
        <w:spacing w:after="0" w:line="240" w:lineRule="auto"/>
        <w:ind w:right="-1" w:firstLine="567"/>
        <w:jc w:val="both"/>
        <w:rPr>
          <w:rFonts w:ascii="Times New Roman" w:eastAsia="Times New Roman" w:hAnsi="Times New Roman" w:cs="Times New Roman"/>
          <w:sz w:val="28"/>
          <w:szCs w:val="28"/>
          <w:lang w:eastAsia="ar-SA"/>
        </w:rPr>
      </w:pPr>
      <w:r w:rsidRPr="00D57048">
        <w:rPr>
          <w:rFonts w:ascii="Times New Roman" w:eastAsia="Times New Roman" w:hAnsi="Times New Roman" w:cs="Times New Roman"/>
          <w:sz w:val="28"/>
          <w:szCs w:val="28"/>
          <w:lang w:val="uk-UA" w:eastAsia="ar-SA"/>
        </w:rPr>
        <w:t xml:space="preserve">Одним  із  пріоритетів  представницької  діяльності  органів  прокуратури  є  захист  інтересів  держави  з  питань  земельних  відносин.  </w:t>
      </w:r>
      <w:r w:rsidRPr="007658AF">
        <w:rPr>
          <w:rFonts w:ascii="Times New Roman" w:eastAsia="Times New Roman" w:hAnsi="Times New Roman" w:cs="Times New Roman"/>
          <w:sz w:val="28"/>
          <w:szCs w:val="28"/>
          <w:lang w:eastAsia="ar-SA"/>
        </w:rPr>
        <w:t>У  вказаному  напрямку  прокуратурою  заявлено  12  позовів</w:t>
      </w:r>
      <w:r w:rsidR="007658AF" w:rsidRPr="007658AF">
        <w:rPr>
          <w:rFonts w:ascii="Times New Roman" w:eastAsia="Times New Roman" w:hAnsi="Times New Roman" w:cs="Times New Roman"/>
          <w:sz w:val="28"/>
          <w:szCs w:val="28"/>
          <w:lang w:eastAsia="ar-SA"/>
        </w:rPr>
        <w:t xml:space="preserve">  на  103 млн </w:t>
      </w:r>
      <w:r w:rsidRPr="007658AF">
        <w:rPr>
          <w:rFonts w:ascii="Times New Roman" w:eastAsia="Times New Roman" w:hAnsi="Times New Roman" w:cs="Times New Roman"/>
          <w:sz w:val="28"/>
          <w:szCs w:val="28"/>
          <w:lang w:eastAsia="ar-SA"/>
        </w:rPr>
        <w:t xml:space="preserve">503  тис.грн.  Розглянуто та задоволено, з урахуванням  залишку  2017 </w:t>
      </w:r>
      <w:r w:rsidR="009C7798">
        <w:rPr>
          <w:rFonts w:ascii="Times New Roman" w:eastAsia="Times New Roman" w:hAnsi="Times New Roman" w:cs="Times New Roman"/>
          <w:sz w:val="28"/>
          <w:szCs w:val="28"/>
          <w:lang w:eastAsia="ar-SA"/>
        </w:rPr>
        <w:t>року,  14  позовів  на  103 мл</w:t>
      </w:r>
      <w:r w:rsidR="009C7798">
        <w:rPr>
          <w:rFonts w:ascii="Times New Roman" w:eastAsia="Times New Roman" w:hAnsi="Times New Roman" w:cs="Times New Roman"/>
          <w:sz w:val="28"/>
          <w:szCs w:val="28"/>
          <w:lang w:val="uk-UA" w:eastAsia="ar-SA"/>
        </w:rPr>
        <w:t>н</w:t>
      </w:r>
      <w:r w:rsidRPr="007658AF">
        <w:rPr>
          <w:rFonts w:ascii="Times New Roman" w:eastAsia="Times New Roman" w:hAnsi="Times New Roman" w:cs="Times New Roman"/>
          <w:sz w:val="28"/>
          <w:szCs w:val="28"/>
          <w:lang w:eastAsia="ar-SA"/>
        </w:rPr>
        <w:t xml:space="preserve"> 907 тис.грн.   Од</w:t>
      </w:r>
      <w:r w:rsidR="007658AF" w:rsidRPr="007658AF">
        <w:rPr>
          <w:rFonts w:ascii="Times New Roman" w:eastAsia="Times New Roman" w:hAnsi="Times New Roman" w:cs="Times New Roman"/>
          <w:sz w:val="28"/>
          <w:szCs w:val="28"/>
          <w:lang w:eastAsia="ar-SA"/>
        </w:rPr>
        <w:t>ин  позов  на  суму  13 тис.грн</w:t>
      </w:r>
      <w:r w:rsidRPr="007658AF">
        <w:rPr>
          <w:rFonts w:ascii="Times New Roman" w:eastAsia="Times New Roman" w:hAnsi="Times New Roman" w:cs="Times New Roman"/>
          <w:sz w:val="28"/>
          <w:szCs w:val="28"/>
          <w:lang w:eastAsia="ar-SA"/>
        </w:rPr>
        <w:t xml:space="preserve">  знаходяться  на  розгляді  у суді.  Реально  виконано  рішень  в  цьому  році  у  сфері  земельних  відно</w:t>
      </w:r>
      <w:r w:rsidR="007658AF" w:rsidRPr="007658AF">
        <w:rPr>
          <w:rFonts w:ascii="Times New Roman" w:eastAsia="Times New Roman" w:hAnsi="Times New Roman" w:cs="Times New Roman"/>
          <w:sz w:val="28"/>
          <w:szCs w:val="28"/>
          <w:lang w:eastAsia="ar-SA"/>
        </w:rPr>
        <w:t>син  на  суму  1 млн 598  тис.</w:t>
      </w:r>
      <w:r w:rsidRPr="007658AF">
        <w:rPr>
          <w:rFonts w:ascii="Times New Roman" w:eastAsia="Times New Roman" w:hAnsi="Times New Roman" w:cs="Times New Roman"/>
          <w:sz w:val="28"/>
          <w:szCs w:val="28"/>
          <w:lang w:eastAsia="ar-SA"/>
        </w:rPr>
        <w:t>грн.   Повернуто  у  власність  держави  земельних  ділянок  загальною  площею  43 га.</w:t>
      </w:r>
    </w:p>
    <w:p w:rsidR="0093566F" w:rsidRPr="007658AF" w:rsidRDefault="0093566F" w:rsidP="007658AF">
      <w:pPr>
        <w:suppressAutoHyphens/>
        <w:spacing w:after="0" w:line="240" w:lineRule="auto"/>
        <w:ind w:right="-1" w:firstLine="567"/>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В  бюджетній сфері заявлено 5 позовів на суму 359 тис.грн, 2 із яких розглянуто та</w:t>
      </w:r>
      <w:r w:rsidR="007658AF" w:rsidRPr="007658AF">
        <w:rPr>
          <w:rFonts w:ascii="Times New Roman" w:eastAsia="Times New Roman" w:hAnsi="Times New Roman" w:cs="Times New Roman"/>
          <w:sz w:val="28"/>
          <w:szCs w:val="28"/>
          <w:lang w:eastAsia="ar-SA"/>
        </w:rPr>
        <w:t xml:space="preserve"> задоволено  на  суму  170 тис.</w:t>
      </w:r>
      <w:r w:rsidRPr="007658AF">
        <w:rPr>
          <w:rFonts w:ascii="Times New Roman" w:eastAsia="Times New Roman" w:hAnsi="Times New Roman" w:cs="Times New Roman"/>
          <w:sz w:val="28"/>
          <w:szCs w:val="28"/>
          <w:lang w:eastAsia="ar-SA"/>
        </w:rPr>
        <w:t>грн</w:t>
      </w:r>
      <w:r w:rsidR="007658AF" w:rsidRPr="007658AF">
        <w:rPr>
          <w:rFonts w:ascii="Times New Roman" w:eastAsia="Times New Roman" w:hAnsi="Times New Roman" w:cs="Times New Roman"/>
          <w:sz w:val="28"/>
          <w:szCs w:val="28"/>
          <w:lang w:eastAsia="ar-SA"/>
        </w:rPr>
        <w:t>, 4 позови  на  189 тис.</w:t>
      </w:r>
      <w:r w:rsidRPr="007658AF">
        <w:rPr>
          <w:rFonts w:ascii="Times New Roman" w:eastAsia="Times New Roman" w:hAnsi="Times New Roman" w:cs="Times New Roman"/>
          <w:sz w:val="28"/>
          <w:szCs w:val="28"/>
          <w:lang w:eastAsia="ar-SA"/>
        </w:rPr>
        <w:t>грн  знаходиться  на  розгляді  у  судах.  Реально  виконано ріше</w:t>
      </w:r>
      <w:r w:rsidR="007658AF" w:rsidRPr="007658AF">
        <w:rPr>
          <w:rFonts w:ascii="Times New Roman" w:eastAsia="Times New Roman" w:hAnsi="Times New Roman" w:cs="Times New Roman"/>
          <w:sz w:val="28"/>
          <w:szCs w:val="28"/>
          <w:lang w:eastAsia="ar-SA"/>
        </w:rPr>
        <w:t>нь судів у цій сфері на 37 тис.</w:t>
      </w:r>
      <w:r w:rsidRPr="007658AF">
        <w:rPr>
          <w:rFonts w:ascii="Times New Roman" w:eastAsia="Times New Roman" w:hAnsi="Times New Roman" w:cs="Times New Roman"/>
          <w:sz w:val="28"/>
          <w:szCs w:val="28"/>
          <w:lang w:eastAsia="ar-SA"/>
        </w:rPr>
        <w:t xml:space="preserve">грн. </w:t>
      </w:r>
    </w:p>
    <w:p w:rsidR="0093566F" w:rsidRPr="007658AF" w:rsidRDefault="007658AF" w:rsidP="007658AF">
      <w:pPr>
        <w:suppressAutoHyphens/>
        <w:spacing w:after="0" w:line="240" w:lineRule="auto"/>
        <w:ind w:right="-1" w:firstLine="567"/>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У</w:t>
      </w:r>
      <w:r w:rsidRPr="007658AF">
        <w:rPr>
          <w:rFonts w:ascii="Times New Roman" w:eastAsia="Times New Roman" w:hAnsi="Times New Roman" w:cs="Times New Roman"/>
          <w:sz w:val="28"/>
          <w:szCs w:val="28"/>
          <w:lang w:val="uk-UA" w:eastAsia="ar-SA"/>
        </w:rPr>
        <w:t xml:space="preserve"> </w:t>
      </w:r>
      <w:r w:rsidR="0093566F" w:rsidRPr="007658AF">
        <w:rPr>
          <w:rFonts w:ascii="Times New Roman" w:eastAsia="Times New Roman" w:hAnsi="Times New Roman" w:cs="Times New Roman"/>
          <w:sz w:val="28"/>
          <w:szCs w:val="28"/>
          <w:lang w:eastAsia="ar-SA"/>
        </w:rPr>
        <w:t>кримінальному судочинстві з метою відшкодування злочинцями шкоди заподіяно</w:t>
      </w:r>
      <w:r w:rsidRPr="007658AF">
        <w:rPr>
          <w:rFonts w:ascii="Times New Roman" w:eastAsia="Times New Roman" w:hAnsi="Times New Roman" w:cs="Times New Roman"/>
          <w:sz w:val="28"/>
          <w:szCs w:val="28"/>
          <w:lang w:val="uk-UA" w:eastAsia="ar-SA"/>
        </w:rPr>
        <w:t>ї</w:t>
      </w:r>
      <w:r w:rsidR="0093566F" w:rsidRPr="007658AF">
        <w:rPr>
          <w:rFonts w:ascii="Times New Roman" w:eastAsia="Times New Roman" w:hAnsi="Times New Roman" w:cs="Times New Roman"/>
          <w:sz w:val="28"/>
          <w:szCs w:val="28"/>
          <w:lang w:eastAsia="ar-SA"/>
        </w:rPr>
        <w:t xml:space="preserve"> державним інтересам кримінальними правопорушеннями прокуратурою заявл</w:t>
      </w:r>
      <w:r w:rsidRPr="007658AF">
        <w:rPr>
          <w:rFonts w:ascii="Times New Roman" w:eastAsia="Times New Roman" w:hAnsi="Times New Roman" w:cs="Times New Roman"/>
          <w:sz w:val="28"/>
          <w:szCs w:val="28"/>
          <w:lang w:eastAsia="ar-SA"/>
        </w:rPr>
        <w:t>ено 14 позовів на суму 188 тис.грн</w:t>
      </w:r>
      <w:r w:rsidR="0093566F" w:rsidRPr="007658AF">
        <w:rPr>
          <w:rFonts w:ascii="Times New Roman" w:eastAsia="Times New Roman" w:hAnsi="Times New Roman" w:cs="Times New Roman"/>
          <w:sz w:val="28"/>
          <w:szCs w:val="28"/>
          <w:lang w:eastAsia="ar-SA"/>
        </w:rPr>
        <w:t>,</w:t>
      </w:r>
      <w:r w:rsidRPr="007658AF">
        <w:rPr>
          <w:rFonts w:ascii="Times New Roman" w:eastAsia="Times New Roman" w:hAnsi="Times New Roman" w:cs="Times New Roman"/>
          <w:sz w:val="28"/>
          <w:szCs w:val="28"/>
          <w:lang w:eastAsia="ar-SA"/>
        </w:rPr>
        <w:t xml:space="preserve"> 10 із яких задоволено на суму</w:t>
      </w:r>
      <w:r w:rsidRPr="007658AF">
        <w:rPr>
          <w:rFonts w:ascii="Times New Roman" w:eastAsia="Times New Roman" w:hAnsi="Times New Roman" w:cs="Times New Roman"/>
          <w:sz w:val="28"/>
          <w:szCs w:val="28"/>
          <w:lang w:val="uk-UA" w:eastAsia="ar-SA"/>
        </w:rPr>
        <w:t xml:space="preserve"> </w:t>
      </w:r>
      <w:r w:rsidRPr="007658AF">
        <w:rPr>
          <w:rFonts w:ascii="Times New Roman" w:eastAsia="Times New Roman" w:hAnsi="Times New Roman" w:cs="Times New Roman"/>
          <w:sz w:val="28"/>
          <w:szCs w:val="28"/>
          <w:lang w:eastAsia="ar-SA"/>
        </w:rPr>
        <w:t>42 тис.грн,</w:t>
      </w:r>
      <w:r w:rsidRPr="007658AF">
        <w:rPr>
          <w:rFonts w:ascii="Times New Roman" w:eastAsia="Times New Roman" w:hAnsi="Times New Roman" w:cs="Times New Roman"/>
          <w:sz w:val="28"/>
          <w:szCs w:val="28"/>
          <w:lang w:val="uk-UA" w:eastAsia="ar-SA"/>
        </w:rPr>
        <w:t xml:space="preserve"> </w:t>
      </w:r>
      <w:r w:rsidRPr="007658AF">
        <w:rPr>
          <w:rFonts w:ascii="Times New Roman" w:eastAsia="Times New Roman" w:hAnsi="Times New Roman" w:cs="Times New Roman"/>
          <w:sz w:val="28"/>
          <w:szCs w:val="28"/>
          <w:lang w:eastAsia="ar-SA"/>
        </w:rPr>
        <w:t>реально  відшкодовано державі 43 тис.</w:t>
      </w:r>
      <w:r w:rsidR="0093566F" w:rsidRPr="007658AF">
        <w:rPr>
          <w:rFonts w:ascii="Times New Roman" w:eastAsia="Times New Roman" w:hAnsi="Times New Roman" w:cs="Times New Roman"/>
          <w:sz w:val="28"/>
          <w:szCs w:val="28"/>
          <w:lang w:eastAsia="ar-SA"/>
        </w:rPr>
        <w:t>грн.  В основному ці кошти стосувались витрат  лікарень  на  лікування  потерпілих  осіб  від  злочину.</w:t>
      </w:r>
    </w:p>
    <w:p w:rsidR="0093566F" w:rsidRPr="007658AF" w:rsidRDefault="0093566F" w:rsidP="007658AF">
      <w:pPr>
        <w:suppressAutoHyphens/>
        <w:spacing w:after="0" w:line="240" w:lineRule="auto"/>
        <w:ind w:right="-1" w:firstLine="567"/>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 xml:space="preserve">Також  прокуратурою  шляхом моніторингу  реєстру  судових рішень  виявлено  3  незаконних  судових  рішень  винесених суддями по  цивільних  справах.  В  результаті  винесення  таких  рішень  територіальна  громада  не  отримала  у  користування відповідне  майно,  а  також  до  державного  бюджету  не  надійшли  відповідні  платежі.  Прокуратурою  вказані  рішення  </w:t>
      </w:r>
      <w:r w:rsidRPr="007658AF">
        <w:rPr>
          <w:rFonts w:ascii="Times New Roman" w:eastAsia="Times New Roman" w:hAnsi="Times New Roman" w:cs="Times New Roman"/>
          <w:sz w:val="28"/>
          <w:szCs w:val="28"/>
          <w:lang w:eastAsia="ar-SA"/>
        </w:rPr>
        <w:lastRenderedPageBreak/>
        <w:t>оскаржені,  2  із  яких скасовані  апеляційним  судом.  Моніторингом  рішень  суддів  Чечельницького  районного  суду  таких  рішень  виявлено  не  було.</w:t>
      </w:r>
    </w:p>
    <w:p w:rsidR="00DB7001" w:rsidRDefault="0093566F" w:rsidP="00DB7001">
      <w:pPr>
        <w:suppressAutoHyphens/>
        <w:spacing w:after="0" w:line="240" w:lineRule="auto"/>
        <w:ind w:right="-1" w:firstLine="567"/>
        <w:jc w:val="both"/>
        <w:rPr>
          <w:rFonts w:ascii="Times New Roman" w:hAnsi="Times New Roman" w:cs="Times New Roman"/>
          <w:sz w:val="28"/>
          <w:szCs w:val="28"/>
          <w:lang w:val="uk-UA"/>
        </w:rPr>
      </w:pPr>
      <w:r w:rsidRPr="007658AF">
        <w:rPr>
          <w:rFonts w:ascii="Times New Roman" w:eastAsia="Times New Roman" w:hAnsi="Times New Roman" w:cs="Times New Roman"/>
          <w:sz w:val="28"/>
          <w:szCs w:val="28"/>
          <w:lang w:eastAsia="ar-SA"/>
        </w:rPr>
        <w:t>Прокурорами  Чечельницького відділу Бе</w:t>
      </w:r>
      <w:r w:rsidR="007658AF" w:rsidRPr="007658AF">
        <w:rPr>
          <w:rFonts w:ascii="Times New Roman" w:eastAsia="Times New Roman" w:hAnsi="Times New Roman" w:cs="Times New Roman"/>
          <w:sz w:val="28"/>
          <w:szCs w:val="28"/>
          <w:lang w:eastAsia="ar-SA"/>
        </w:rPr>
        <w:t xml:space="preserve">ршадської місцевої прокуратури </w:t>
      </w:r>
      <w:r w:rsidRPr="007658AF">
        <w:rPr>
          <w:rFonts w:ascii="Times New Roman" w:eastAsia="Times New Roman" w:hAnsi="Times New Roman" w:cs="Times New Roman"/>
          <w:sz w:val="28"/>
          <w:szCs w:val="28"/>
          <w:lang w:eastAsia="ar-SA"/>
        </w:rPr>
        <w:t xml:space="preserve">заявлено 5 позовів у сфері земельних відносин на загальну суму </w:t>
      </w:r>
      <w:r w:rsidR="009C7798">
        <w:rPr>
          <w:rFonts w:ascii="Times New Roman" w:hAnsi="Times New Roman" w:cs="Times New Roman"/>
          <w:sz w:val="28"/>
          <w:szCs w:val="28"/>
        </w:rPr>
        <w:t>11,1 млн</w:t>
      </w:r>
      <w:r w:rsidR="009C7798">
        <w:rPr>
          <w:rFonts w:ascii="Times New Roman" w:hAnsi="Times New Roman" w:cs="Times New Roman"/>
          <w:sz w:val="28"/>
          <w:szCs w:val="28"/>
          <w:lang w:val="uk-UA"/>
        </w:rPr>
        <w:t xml:space="preserve"> </w:t>
      </w:r>
      <w:r w:rsidR="009C7798">
        <w:rPr>
          <w:rFonts w:ascii="Times New Roman" w:hAnsi="Times New Roman" w:cs="Times New Roman"/>
          <w:sz w:val="28"/>
          <w:szCs w:val="28"/>
        </w:rPr>
        <w:t>грн</w:t>
      </w:r>
      <w:r w:rsidRPr="007658AF">
        <w:rPr>
          <w:rFonts w:ascii="Times New Roman" w:hAnsi="Times New Roman" w:cs="Times New Roman"/>
          <w:sz w:val="28"/>
          <w:szCs w:val="28"/>
        </w:rPr>
        <w:t>, які протягом минулого року судами задоволено в повному обсязі, частину із яких виконано та повернуто територіальним громадам Чечельницького району земельні ділянки площею 5 га</w:t>
      </w:r>
      <w:r w:rsidR="009C7798">
        <w:rPr>
          <w:rFonts w:ascii="Times New Roman" w:hAnsi="Times New Roman" w:cs="Times New Roman"/>
          <w:sz w:val="28"/>
          <w:szCs w:val="28"/>
          <w:lang w:val="uk-UA"/>
        </w:rPr>
        <w:t xml:space="preserve"> </w:t>
      </w:r>
      <w:r w:rsidR="009C7798">
        <w:rPr>
          <w:rFonts w:ascii="Times New Roman" w:hAnsi="Times New Roman" w:cs="Times New Roman"/>
          <w:sz w:val="28"/>
          <w:szCs w:val="28"/>
        </w:rPr>
        <w:t xml:space="preserve"> вартістю 171,8 тис.</w:t>
      </w:r>
      <w:r w:rsidRPr="007658AF">
        <w:rPr>
          <w:rFonts w:ascii="Times New Roman" w:hAnsi="Times New Roman" w:cs="Times New Roman"/>
          <w:sz w:val="28"/>
          <w:szCs w:val="28"/>
        </w:rPr>
        <w:t>грн.</w:t>
      </w:r>
    </w:p>
    <w:p w:rsidR="0093566F" w:rsidRPr="00DB7001" w:rsidRDefault="0093566F" w:rsidP="00DB7001">
      <w:pPr>
        <w:suppressAutoHyphens/>
        <w:spacing w:after="0" w:line="240" w:lineRule="auto"/>
        <w:ind w:right="-1" w:firstLine="567"/>
        <w:jc w:val="both"/>
        <w:rPr>
          <w:rFonts w:ascii="Times New Roman" w:hAnsi="Times New Roman" w:cs="Times New Roman"/>
          <w:sz w:val="28"/>
          <w:szCs w:val="28"/>
          <w:lang w:val="uk-UA"/>
        </w:rPr>
      </w:pPr>
      <w:r w:rsidRPr="007658AF">
        <w:rPr>
          <w:rFonts w:ascii="Times New Roman" w:eastAsia="Times New Roman" w:hAnsi="Times New Roman" w:cs="Times New Roman"/>
          <w:sz w:val="28"/>
          <w:szCs w:val="28"/>
          <w:lang w:eastAsia="ar-SA"/>
        </w:rPr>
        <w:t>Крім того, рішенням Вінницького окружного адміністративного суду від 22.01.2018</w:t>
      </w:r>
      <w:r w:rsidR="009C7798">
        <w:rPr>
          <w:rFonts w:ascii="Times New Roman" w:eastAsia="Times New Roman" w:hAnsi="Times New Roman" w:cs="Times New Roman"/>
          <w:sz w:val="28"/>
          <w:szCs w:val="28"/>
          <w:lang w:val="uk-UA" w:eastAsia="ar-SA"/>
        </w:rPr>
        <w:t xml:space="preserve"> року</w:t>
      </w:r>
      <w:r w:rsidRPr="007658AF">
        <w:rPr>
          <w:rFonts w:ascii="Times New Roman" w:eastAsia="Times New Roman" w:hAnsi="Times New Roman" w:cs="Times New Roman"/>
          <w:sz w:val="28"/>
          <w:szCs w:val="28"/>
          <w:lang w:eastAsia="ar-SA"/>
        </w:rPr>
        <w:t xml:space="preserve"> задоволено позовну заяву 2017 року, заявлену прокуратурою до одного із орендарів Чечельницького району про стягнення на користь місцевого бюджету заборгованості з орендної плати за земельну ділянку в сумі 311 тис. грн. На даний час рішення знаходиться на виконанні. </w:t>
      </w:r>
    </w:p>
    <w:p w:rsidR="0093566F" w:rsidRPr="007658AF" w:rsidRDefault="0093566F" w:rsidP="00164C7C">
      <w:pPr>
        <w:suppressAutoHyphens/>
        <w:spacing w:after="0" w:line="240" w:lineRule="auto"/>
        <w:ind w:right="-1" w:firstLine="567"/>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 xml:space="preserve">Функцією  прокуратури  є також підтримання  обвинувачення  в  суді  та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На  виконання  вказаних  функцій  протягом 2018 року прокурори  взяли  871  участь  в  розгляді  судами   </w:t>
      </w:r>
      <w:r w:rsidR="00164C7C">
        <w:rPr>
          <w:rFonts w:ascii="Times New Roman" w:eastAsia="Times New Roman" w:hAnsi="Times New Roman" w:cs="Times New Roman"/>
          <w:sz w:val="28"/>
          <w:szCs w:val="28"/>
          <w:lang w:eastAsia="ar-SA"/>
        </w:rPr>
        <w:t>кримінальних  проваджень,  в  т</w:t>
      </w:r>
      <w:r w:rsidR="00164C7C">
        <w:rPr>
          <w:rFonts w:ascii="Times New Roman" w:eastAsia="Times New Roman" w:hAnsi="Times New Roman" w:cs="Times New Roman"/>
          <w:sz w:val="28"/>
          <w:szCs w:val="28"/>
          <w:lang w:val="uk-UA" w:eastAsia="ar-SA"/>
        </w:rPr>
        <w:t xml:space="preserve">ому </w:t>
      </w:r>
      <w:r w:rsidR="00164C7C">
        <w:rPr>
          <w:rFonts w:ascii="Times New Roman" w:eastAsia="Times New Roman" w:hAnsi="Times New Roman" w:cs="Times New Roman"/>
          <w:sz w:val="28"/>
          <w:szCs w:val="28"/>
          <w:lang w:eastAsia="ar-SA"/>
        </w:rPr>
        <w:t>ч</w:t>
      </w:r>
      <w:r w:rsidR="00164C7C">
        <w:rPr>
          <w:rFonts w:ascii="Times New Roman" w:eastAsia="Times New Roman" w:hAnsi="Times New Roman" w:cs="Times New Roman"/>
          <w:sz w:val="28"/>
          <w:szCs w:val="28"/>
          <w:lang w:val="uk-UA" w:eastAsia="ar-SA"/>
        </w:rPr>
        <w:t xml:space="preserve">ислі </w:t>
      </w:r>
      <w:r w:rsidRPr="007658AF">
        <w:rPr>
          <w:rFonts w:ascii="Times New Roman" w:eastAsia="Times New Roman" w:hAnsi="Times New Roman" w:cs="Times New Roman"/>
          <w:sz w:val="28"/>
          <w:szCs w:val="28"/>
          <w:lang w:eastAsia="ar-SA"/>
        </w:rPr>
        <w:t xml:space="preserve"> у  постановленні  судами  336  вироків.  Також  судами  було  ухвалено  в  минулому  році  5  виправдувальних  вироки,  1  з  яких  набрав  законної  сили,  1  скасовано  за  апеляцією  прокурора,  у  3  триває  апеляційний  розгляд.</w:t>
      </w:r>
    </w:p>
    <w:p w:rsidR="0093566F" w:rsidRPr="009C7798" w:rsidRDefault="0093566F" w:rsidP="009C7798">
      <w:pPr>
        <w:spacing w:after="0" w:line="240" w:lineRule="auto"/>
        <w:ind w:right="-1" w:firstLine="567"/>
        <w:jc w:val="both"/>
        <w:rPr>
          <w:rFonts w:ascii="Times New Roman" w:eastAsia="Times New Roman" w:hAnsi="Times New Roman" w:cs="Times New Roman"/>
          <w:sz w:val="28"/>
          <w:szCs w:val="28"/>
          <w:lang w:eastAsia="ar-SA"/>
        </w:rPr>
      </w:pPr>
      <w:r w:rsidRPr="009C7798">
        <w:rPr>
          <w:rFonts w:ascii="Times New Roman" w:eastAsia="Times New Roman" w:hAnsi="Times New Roman" w:cs="Times New Roman"/>
          <w:sz w:val="28"/>
          <w:szCs w:val="28"/>
          <w:lang w:eastAsia="ar-SA"/>
        </w:rPr>
        <w:t>Прокурорами Чечельницького відділу  забезпечено участь у розгляді судом 55 кримінальних проваджень та інших питань, пов’язан</w:t>
      </w:r>
      <w:r w:rsidR="009C7798">
        <w:rPr>
          <w:rFonts w:ascii="Times New Roman" w:eastAsia="Times New Roman" w:hAnsi="Times New Roman" w:cs="Times New Roman"/>
          <w:sz w:val="28"/>
          <w:szCs w:val="28"/>
          <w:lang w:eastAsia="ar-SA"/>
        </w:rPr>
        <w:t>их із виконанням вироків, у т</w:t>
      </w:r>
      <w:r w:rsidR="009C7798">
        <w:rPr>
          <w:rFonts w:ascii="Times New Roman" w:eastAsia="Times New Roman" w:hAnsi="Times New Roman" w:cs="Times New Roman"/>
          <w:sz w:val="28"/>
          <w:szCs w:val="28"/>
          <w:lang w:val="uk-UA" w:eastAsia="ar-SA"/>
        </w:rPr>
        <w:t>омі числі</w:t>
      </w:r>
      <w:r w:rsidRPr="009C7798">
        <w:rPr>
          <w:rFonts w:ascii="Times New Roman" w:eastAsia="Times New Roman" w:hAnsi="Times New Roman" w:cs="Times New Roman"/>
          <w:sz w:val="28"/>
          <w:szCs w:val="28"/>
          <w:lang w:eastAsia="ar-SA"/>
        </w:rPr>
        <w:t xml:space="preserve"> із винесенням судами 39 вироків.  Під час підтримання обвинувачення прокурори завжди займають принципову та послідовну позицію в провадженнях, які скеровані до судів. Так, зокрема при  підтриманні обвинувачення у резонансних справах </w:t>
      </w:r>
      <w:r w:rsidRPr="009C7798">
        <w:rPr>
          <w:rFonts w:ascii="Times New Roman" w:hAnsi="Times New Roman" w:cs="Times New Roman"/>
          <w:sz w:val="28"/>
          <w:szCs w:val="28"/>
        </w:rPr>
        <w:t>вироком Чечельницького районного суду 27.03.2018</w:t>
      </w:r>
      <w:r w:rsidR="009C7798">
        <w:rPr>
          <w:rFonts w:ascii="Times New Roman" w:hAnsi="Times New Roman" w:cs="Times New Roman"/>
          <w:sz w:val="28"/>
          <w:szCs w:val="28"/>
          <w:lang w:val="uk-UA"/>
        </w:rPr>
        <w:t xml:space="preserve"> року</w:t>
      </w:r>
      <w:r w:rsidRPr="009C7798">
        <w:rPr>
          <w:rFonts w:ascii="Times New Roman" w:hAnsi="Times New Roman" w:cs="Times New Roman"/>
          <w:sz w:val="28"/>
          <w:szCs w:val="28"/>
        </w:rPr>
        <w:t xml:space="preserve"> засуджено до 6 років позбавлення волі з позбавленням права керувати транспортними засобами строком 3 роки жите</w:t>
      </w:r>
      <w:r w:rsidR="009C7798">
        <w:rPr>
          <w:rFonts w:ascii="Times New Roman" w:hAnsi="Times New Roman" w:cs="Times New Roman"/>
          <w:sz w:val="28"/>
          <w:szCs w:val="28"/>
        </w:rPr>
        <w:t>ля Чечельницького району за ст</w:t>
      </w:r>
      <w:r w:rsidR="009C7798">
        <w:rPr>
          <w:rFonts w:ascii="Times New Roman" w:hAnsi="Times New Roman" w:cs="Times New Roman"/>
          <w:sz w:val="28"/>
          <w:szCs w:val="28"/>
          <w:lang w:val="uk-UA"/>
        </w:rPr>
        <w:t xml:space="preserve">аттею </w:t>
      </w:r>
      <w:r w:rsidR="009C7798" w:rsidRPr="00D57048">
        <w:rPr>
          <w:rFonts w:ascii="Times New Roman" w:hAnsi="Times New Roman" w:cs="Times New Roman"/>
          <w:sz w:val="28"/>
          <w:szCs w:val="28"/>
          <w:lang w:val="uk-UA"/>
        </w:rPr>
        <w:t>286 ч</w:t>
      </w:r>
      <w:r w:rsidR="009C7798">
        <w:rPr>
          <w:rFonts w:ascii="Times New Roman" w:hAnsi="Times New Roman" w:cs="Times New Roman"/>
          <w:sz w:val="28"/>
          <w:szCs w:val="28"/>
          <w:lang w:val="uk-UA"/>
        </w:rPr>
        <w:t>астини</w:t>
      </w:r>
      <w:r w:rsidR="009C7798" w:rsidRPr="00D57048">
        <w:rPr>
          <w:rFonts w:ascii="Times New Roman" w:hAnsi="Times New Roman" w:cs="Times New Roman"/>
          <w:sz w:val="28"/>
          <w:szCs w:val="28"/>
          <w:lang w:val="uk-UA"/>
        </w:rPr>
        <w:t xml:space="preserve"> 3, ст</w:t>
      </w:r>
      <w:r w:rsidR="009C7798">
        <w:rPr>
          <w:rFonts w:ascii="Times New Roman" w:hAnsi="Times New Roman" w:cs="Times New Roman"/>
          <w:sz w:val="28"/>
          <w:szCs w:val="28"/>
          <w:lang w:val="uk-UA"/>
        </w:rPr>
        <w:t>аттею</w:t>
      </w:r>
      <w:r w:rsidR="009C7798" w:rsidRPr="00D57048">
        <w:rPr>
          <w:rFonts w:ascii="Times New Roman" w:hAnsi="Times New Roman" w:cs="Times New Roman"/>
          <w:sz w:val="28"/>
          <w:szCs w:val="28"/>
          <w:lang w:val="uk-UA"/>
        </w:rPr>
        <w:t xml:space="preserve"> 135 ч</w:t>
      </w:r>
      <w:r w:rsidR="009C7798">
        <w:rPr>
          <w:rFonts w:ascii="Times New Roman" w:hAnsi="Times New Roman" w:cs="Times New Roman"/>
          <w:sz w:val="28"/>
          <w:szCs w:val="28"/>
          <w:lang w:val="uk-UA"/>
        </w:rPr>
        <w:t xml:space="preserve">астини </w:t>
      </w:r>
      <w:r w:rsidRPr="00D57048">
        <w:rPr>
          <w:rFonts w:ascii="Times New Roman" w:hAnsi="Times New Roman" w:cs="Times New Roman"/>
          <w:sz w:val="28"/>
          <w:szCs w:val="28"/>
          <w:lang w:val="uk-UA"/>
        </w:rPr>
        <w:t>1 КК України. Вказана особа перебуваючи стані алкогольного сп’яніння здійснила наїзд на двох пішоходів в с.Демівка Чечельницького району Вінницької області та не надавши необхідної допомоги зникла з місця пригоди, тим самим залишила останніх в небезпеці. Внаслідок вчиненого ДТП пішоходи загинули на місці пригоди. Крім того, прокурорами Чечельницького відділ</w:t>
      </w:r>
      <w:r w:rsidR="009C7798" w:rsidRPr="00D57048">
        <w:rPr>
          <w:rFonts w:ascii="Times New Roman" w:hAnsi="Times New Roman" w:cs="Times New Roman"/>
          <w:sz w:val="28"/>
          <w:szCs w:val="28"/>
          <w:lang w:val="uk-UA"/>
        </w:rPr>
        <w:t>у підтримано обвинувачення у не</w:t>
      </w:r>
      <w:r w:rsidR="009C7798">
        <w:rPr>
          <w:rFonts w:ascii="Times New Roman" w:hAnsi="Times New Roman" w:cs="Times New Roman"/>
          <w:sz w:val="28"/>
          <w:szCs w:val="28"/>
          <w:lang w:val="uk-UA"/>
        </w:rPr>
        <w:t xml:space="preserve"> </w:t>
      </w:r>
      <w:r w:rsidRPr="00D57048">
        <w:rPr>
          <w:rFonts w:ascii="Times New Roman" w:hAnsi="Times New Roman" w:cs="Times New Roman"/>
          <w:sz w:val="28"/>
          <w:szCs w:val="28"/>
          <w:lang w:val="uk-UA"/>
        </w:rPr>
        <w:t xml:space="preserve">менш резонансній справі стосовно жителя с.Вербка Чечельницького району Вінницької області, який перебуваючи в стані алкогольного сп’яніння вчинив ДТП, в результаті чого загинули двоє молодих осіб віком до 20 років, інші отримали середнього ступеня тяжкості тілесні ушкодження. </w:t>
      </w:r>
      <w:r w:rsidRPr="009C7798">
        <w:rPr>
          <w:rFonts w:ascii="Times New Roman" w:hAnsi="Times New Roman" w:cs="Times New Roman"/>
          <w:sz w:val="28"/>
          <w:szCs w:val="28"/>
        </w:rPr>
        <w:t xml:space="preserve">Вироком Чечельницького районного суду Вінницької області від 12.07.2018 </w:t>
      </w:r>
      <w:r w:rsidR="009C7798">
        <w:rPr>
          <w:rFonts w:ascii="Times New Roman" w:hAnsi="Times New Roman" w:cs="Times New Roman"/>
          <w:sz w:val="28"/>
          <w:szCs w:val="28"/>
          <w:lang w:val="uk-UA"/>
        </w:rPr>
        <w:t xml:space="preserve">року </w:t>
      </w:r>
      <w:r w:rsidRPr="009C7798">
        <w:rPr>
          <w:rFonts w:ascii="Times New Roman" w:hAnsi="Times New Roman" w:cs="Times New Roman"/>
          <w:sz w:val="28"/>
          <w:szCs w:val="28"/>
        </w:rPr>
        <w:t xml:space="preserve">обвинуваченого засуджено до 6 років 6 місяців позбавлення волі з позбавленням права керувати транспортними засобами строком 3 роки. Не погоджуючись з м’якою мірою покарання призначеного судом прокурором подано до суду апеляційної інстанції апеляційну скаргу, яка на даний час перебуває на розгляді.  </w:t>
      </w:r>
      <w:r w:rsidRPr="009C7798">
        <w:rPr>
          <w:rFonts w:ascii="Times New Roman" w:eastAsia="Times New Roman" w:hAnsi="Times New Roman" w:cs="Times New Roman"/>
          <w:sz w:val="28"/>
          <w:szCs w:val="28"/>
          <w:lang w:eastAsia="ar-SA"/>
        </w:rPr>
        <w:t xml:space="preserve">     </w:t>
      </w:r>
    </w:p>
    <w:p w:rsidR="0093566F" w:rsidRPr="009C7798" w:rsidRDefault="0093566F" w:rsidP="009C7798">
      <w:pPr>
        <w:spacing w:after="0" w:line="240" w:lineRule="auto"/>
        <w:ind w:right="-1" w:firstLine="567"/>
        <w:jc w:val="both"/>
        <w:rPr>
          <w:rFonts w:ascii="Times New Roman" w:eastAsia="Times New Roman" w:hAnsi="Times New Roman" w:cs="Times New Roman"/>
          <w:sz w:val="28"/>
          <w:szCs w:val="28"/>
          <w:lang w:eastAsia="ar-SA"/>
        </w:rPr>
      </w:pPr>
      <w:r w:rsidRPr="009C7798">
        <w:rPr>
          <w:rFonts w:ascii="Times New Roman" w:hAnsi="Times New Roman" w:cs="Times New Roman"/>
          <w:sz w:val="28"/>
          <w:szCs w:val="28"/>
        </w:rPr>
        <w:lastRenderedPageBreak/>
        <w:t xml:space="preserve">Таких  вироків,  де  прокурори  підтримують  обвинувачення  і  в  законний  спосіб злочинцям  визначаються  об’єктивні  та  необхідні  покарання,  достатньо.  У  випадках  ізоляції  злочинців  від  суспільства  в  такий  спосіб  упереджуються  факти  подальшої  злочинної  їх  діяльності  і  захищаються  права  громадян  на  власність  чи їх  здоров’я, життя.  </w:t>
      </w:r>
    </w:p>
    <w:p w:rsidR="0093566F" w:rsidRPr="007658AF" w:rsidRDefault="0093566F" w:rsidP="00D322FC">
      <w:pPr>
        <w:tabs>
          <w:tab w:val="left" w:pos="567"/>
        </w:tabs>
        <w:suppressAutoHyphens/>
        <w:spacing w:after="0" w:line="240" w:lineRule="auto"/>
        <w:ind w:right="-1" w:firstLine="567"/>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Прокуратурою  протягом  2018  року  внесено  38  документів  реагування  при  здійсненні  нагляду  за  додержанням  законів  щодо  виконання  судових  рішень  у  кримінальних  справах,  а  також  при  застосуванні  заходів  примусового  характеру,  пов’язаних  з  обмеженням  особистої  свободи  громадян  в  установах  відбування  покарань  (Крижопільський  виправний центр та Ладижинська  виправна  колонія),  в  органи  поліції,  пробації (1 внесено прокурорами,  які  здійснюють  свої  повноваження  на  терит</w:t>
      </w:r>
      <w:r w:rsidR="009C7798">
        <w:rPr>
          <w:rFonts w:ascii="Times New Roman" w:eastAsia="Times New Roman" w:hAnsi="Times New Roman" w:cs="Times New Roman"/>
          <w:sz w:val="28"/>
          <w:szCs w:val="28"/>
          <w:lang w:eastAsia="ar-SA"/>
        </w:rPr>
        <w:t xml:space="preserve">орії  Чечельницького району). </w:t>
      </w:r>
      <w:r w:rsidRPr="007658AF">
        <w:rPr>
          <w:rFonts w:ascii="Times New Roman" w:eastAsia="Times New Roman" w:hAnsi="Times New Roman" w:cs="Times New Roman"/>
          <w:sz w:val="28"/>
          <w:szCs w:val="28"/>
          <w:lang w:eastAsia="ar-SA"/>
        </w:rPr>
        <w:t>За  своєчасного  реагування  прокуратури  в минулому році  з  ізолятора</w:t>
      </w:r>
      <w:r w:rsidR="009C7798">
        <w:rPr>
          <w:rFonts w:ascii="Times New Roman" w:eastAsia="Times New Roman" w:hAnsi="Times New Roman" w:cs="Times New Roman"/>
          <w:sz w:val="28"/>
          <w:szCs w:val="28"/>
          <w:lang w:eastAsia="ar-SA"/>
        </w:rPr>
        <w:t xml:space="preserve">  тимчасового  тримання  № 2 м</w:t>
      </w:r>
      <w:r w:rsidR="009C7798">
        <w:rPr>
          <w:rFonts w:ascii="Times New Roman" w:eastAsia="Times New Roman" w:hAnsi="Times New Roman" w:cs="Times New Roman"/>
          <w:sz w:val="28"/>
          <w:szCs w:val="28"/>
          <w:lang w:val="uk-UA" w:eastAsia="ar-SA"/>
        </w:rPr>
        <w:t xml:space="preserve">іста </w:t>
      </w:r>
      <w:r w:rsidRPr="007658AF">
        <w:rPr>
          <w:rFonts w:ascii="Times New Roman" w:eastAsia="Times New Roman" w:hAnsi="Times New Roman" w:cs="Times New Roman"/>
          <w:sz w:val="28"/>
          <w:szCs w:val="28"/>
          <w:lang w:eastAsia="ar-SA"/>
        </w:rPr>
        <w:t>Бершадь було звільнено  незаконно  поміщену  для  відбування  адміністративного  арешту  на  підставі  постанови  суду молоду  жінку  20  років  у  якої  на  утриманні  було  9-місячне  немовля.  Інших  фактів незаконного  поміщення осіб  до спецприміщен</w:t>
      </w:r>
      <w:r w:rsidR="009C7798">
        <w:rPr>
          <w:rFonts w:ascii="Times New Roman" w:eastAsia="Times New Roman" w:hAnsi="Times New Roman" w:cs="Times New Roman"/>
          <w:sz w:val="28"/>
          <w:szCs w:val="28"/>
          <w:lang w:eastAsia="ar-SA"/>
        </w:rPr>
        <w:t>ь  не  було.</w:t>
      </w:r>
      <w:r w:rsidR="009C7798">
        <w:rPr>
          <w:rFonts w:ascii="Times New Roman" w:eastAsia="Times New Roman" w:hAnsi="Times New Roman" w:cs="Times New Roman"/>
          <w:sz w:val="28"/>
          <w:szCs w:val="28"/>
          <w:lang w:eastAsia="ar-SA"/>
        </w:rPr>
        <w:cr/>
        <w:t xml:space="preserve">        Згідно  ст</w:t>
      </w:r>
      <w:r w:rsidR="009C7798">
        <w:rPr>
          <w:rFonts w:ascii="Times New Roman" w:eastAsia="Times New Roman" w:hAnsi="Times New Roman" w:cs="Times New Roman"/>
          <w:sz w:val="28"/>
          <w:szCs w:val="28"/>
          <w:lang w:val="uk-UA" w:eastAsia="ar-SA"/>
        </w:rPr>
        <w:t>атті</w:t>
      </w:r>
      <w:r w:rsidRPr="007658AF">
        <w:rPr>
          <w:rFonts w:ascii="Times New Roman" w:eastAsia="Times New Roman" w:hAnsi="Times New Roman" w:cs="Times New Roman"/>
          <w:sz w:val="28"/>
          <w:szCs w:val="28"/>
          <w:lang w:eastAsia="ar-SA"/>
        </w:rPr>
        <w:t xml:space="preserve"> 25  Закону  України  «Про  прокуратуру»  прокурори  здійснюють  нагляд  за  додержанням  законів  органами,  що  проводять  оперативно-розшукову  діяльність,  досудове  слідство,  а  керівники  органів  прокуратури  координують  діяльність  правоохоронних  органів  відповідного  рівня  у  сфері  протидії  злочинності.   В  минулому році прокуратурою  проведено  7  координаційних  нарад  із  вказаного  питання,  які  принесли  певний  позитивний  результат.  Так,  зокрема на територіях Бершадського, Чечельницького, Піщанського, Крижопільського, Тростянецько</w:t>
      </w:r>
      <w:r w:rsidR="009C7798">
        <w:rPr>
          <w:rFonts w:ascii="Times New Roman" w:eastAsia="Times New Roman" w:hAnsi="Times New Roman" w:cs="Times New Roman"/>
          <w:sz w:val="28"/>
          <w:szCs w:val="28"/>
          <w:lang w:eastAsia="ar-SA"/>
        </w:rPr>
        <w:t>го, Теплицького  районів  та  м</w:t>
      </w:r>
      <w:r w:rsidR="009C7798">
        <w:rPr>
          <w:rFonts w:ascii="Times New Roman" w:eastAsia="Times New Roman" w:hAnsi="Times New Roman" w:cs="Times New Roman"/>
          <w:sz w:val="28"/>
          <w:szCs w:val="28"/>
          <w:lang w:val="uk-UA" w:eastAsia="ar-SA"/>
        </w:rPr>
        <w:t xml:space="preserve">іста </w:t>
      </w:r>
      <w:r w:rsidRPr="007658AF">
        <w:rPr>
          <w:rFonts w:ascii="Times New Roman" w:eastAsia="Times New Roman" w:hAnsi="Times New Roman" w:cs="Times New Roman"/>
          <w:sz w:val="28"/>
          <w:szCs w:val="28"/>
          <w:lang w:eastAsia="ar-SA"/>
        </w:rPr>
        <w:t xml:space="preserve">Ладижин, на  які розповсюджуються повноваження Бершадської місцевої прокуратури,  протягом  2018 року всього  вчинено  1349  злочинів,  що  на  222  злочини  або  на  14,1 %  менше  ніж  за  2017  рік.   </w:t>
      </w:r>
      <w:r w:rsidR="00D322FC">
        <w:rPr>
          <w:rFonts w:ascii="Times New Roman" w:eastAsia="Times New Roman" w:hAnsi="Times New Roman" w:cs="Times New Roman"/>
          <w:sz w:val="28"/>
          <w:szCs w:val="28"/>
          <w:lang w:val="uk-UA" w:eastAsia="ar-SA"/>
        </w:rPr>
        <w:tab/>
      </w:r>
      <w:r w:rsidRPr="007658AF">
        <w:rPr>
          <w:rFonts w:ascii="Times New Roman" w:eastAsia="Times New Roman" w:hAnsi="Times New Roman" w:cs="Times New Roman"/>
          <w:sz w:val="28"/>
          <w:szCs w:val="28"/>
          <w:lang w:eastAsia="ar-SA"/>
        </w:rPr>
        <w:t>Зростання  загальної  злочинності,  хоча і не значне,  відбулось лише в Піщанському районі  з  110  до  116  злочинів  (5,5 %).  Загалом  по  6  районах і Ладижину  зменшилась  на  26,5 %  кількість  тяжких  злочинів,  на  9,3 % середньої  тяжкості,  на 8,8 % невеликої  тяжкості злочинів,  на 25 % умисних вбивств, на 50 %  умисних тяжких тілесних ушкоджень,  на 19,7 % крадіжок, на 5 % грабежів, на 80 % розбоїв, на 66,6 % вимагань.   Зменшилась  також  кількість  злочинів,  вчинених неповнолітніми особами  з  59 осіб до 51 або на 13,5 %,  раніше судимими особами з 316 до 297 або на 6 %,  групою  осіб  з  62 до 48 або на 22,6 %,  в стані алкогольного сп'яніння  з  177  осіб  до 150  або на  15,2 %. Збільшення  відбулось  лише  особливо тяжких злочинів  з 23 злочинів до 27  або на 17,4 % та шахрайств з 71 до 73 злочинів або на 2,8 %.  Також  збільшилась  кількість  осіб  раніше  судимих,  які  вчиняли  злочини,  з  245  осіб  до  275  або  на  12,2 %.</w:t>
      </w:r>
    </w:p>
    <w:p w:rsidR="0093566F" w:rsidRPr="009C7798" w:rsidRDefault="0093566F" w:rsidP="00D322FC">
      <w:pPr>
        <w:suppressAutoHyphens/>
        <w:spacing w:after="0" w:line="240" w:lineRule="auto"/>
        <w:ind w:right="-1" w:firstLine="567"/>
        <w:jc w:val="both"/>
        <w:rPr>
          <w:rFonts w:ascii="Times New Roman" w:eastAsia="Times New Roman" w:hAnsi="Times New Roman" w:cs="Times New Roman"/>
          <w:sz w:val="28"/>
          <w:szCs w:val="28"/>
          <w:lang w:eastAsia="ar-SA"/>
        </w:rPr>
      </w:pPr>
      <w:r w:rsidRPr="009C7798">
        <w:rPr>
          <w:rFonts w:ascii="Times New Roman" w:eastAsia="Times New Roman" w:hAnsi="Times New Roman" w:cs="Times New Roman"/>
          <w:sz w:val="28"/>
          <w:szCs w:val="28"/>
          <w:lang w:eastAsia="ar-SA"/>
        </w:rPr>
        <w:t xml:space="preserve">Зокрема, в Чечельницькому районі менше вчинено тяжких та середньої тяжкості злочинів, крадіжок,  в  сфері  обігу  наркотиків.  Менше  вчинено  злочинів  раніше судимими особами з  20 до 18 злочинів  або на 10 %, особами,  </w:t>
      </w:r>
      <w:r w:rsidRPr="009C7798">
        <w:rPr>
          <w:rFonts w:ascii="Times New Roman" w:eastAsia="Times New Roman" w:hAnsi="Times New Roman" w:cs="Times New Roman"/>
          <w:sz w:val="28"/>
          <w:szCs w:val="28"/>
          <w:lang w:eastAsia="ar-SA"/>
        </w:rPr>
        <w:lastRenderedPageBreak/>
        <w:t>які  вчиняли  злочини  в  стані  алкогольного виявлено 6 осіб проти 7 у 2017 році, а також вчинених групою осіб з 6 до 2 або 66, 7%.</w:t>
      </w:r>
    </w:p>
    <w:p w:rsidR="0093566F" w:rsidRPr="009C7798" w:rsidRDefault="0093566F" w:rsidP="00D322FC">
      <w:pPr>
        <w:suppressAutoHyphens/>
        <w:spacing w:after="0" w:line="240" w:lineRule="auto"/>
        <w:ind w:right="-1" w:firstLine="567"/>
        <w:jc w:val="both"/>
        <w:rPr>
          <w:rFonts w:ascii="Times New Roman" w:eastAsia="Times New Roman" w:hAnsi="Times New Roman" w:cs="Times New Roman"/>
          <w:sz w:val="28"/>
          <w:szCs w:val="28"/>
          <w:lang w:eastAsia="ar-SA"/>
        </w:rPr>
      </w:pPr>
      <w:r w:rsidRPr="009C7798">
        <w:rPr>
          <w:rFonts w:ascii="Times New Roman" w:eastAsia="Times New Roman" w:hAnsi="Times New Roman" w:cs="Times New Roman"/>
          <w:sz w:val="28"/>
          <w:szCs w:val="28"/>
          <w:lang w:eastAsia="ar-SA"/>
        </w:rPr>
        <w:t xml:space="preserve">Поряд  з  цим,  у  Чечельницькому районі  збільшилась  кількість злочинів невеликої тяжкості з 29 у 2017 до 41 у 2018 році, проти життя та здоров’я особи з 22 до 31 злочину,  незаконних заволодінь  транспортними з 0 у 2017 до 3 у 2018 році, незаконного  поводження  зі  зброєю  та  боєприпасами  з  0  до  3.  </w:t>
      </w:r>
    </w:p>
    <w:p w:rsidR="0093566F" w:rsidRPr="007658AF" w:rsidRDefault="0093566F" w:rsidP="0093566F">
      <w:pPr>
        <w:suppressAutoHyphens/>
        <w:spacing w:after="0" w:line="240" w:lineRule="auto"/>
        <w:ind w:right="-1" w:firstLine="709"/>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 xml:space="preserve">Причини  зростання  вчинення  вказаних  категорій  злочинів  </w:t>
      </w:r>
      <w:r w:rsidRPr="007658AF">
        <w:rPr>
          <w:rFonts w:ascii="Times New Roman" w:eastAsia="Times New Roman" w:hAnsi="Times New Roman" w:cs="Times New Roman"/>
          <w:sz w:val="28"/>
          <w:szCs w:val="28"/>
          <w:lang w:val="uk-UA" w:eastAsia="ar-SA"/>
        </w:rPr>
        <w:t>вже</w:t>
      </w:r>
      <w:r w:rsidRPr="007658AF">
        <w:rPr>
          <w:rFonts w:ascii="Times New Roman" w:eastAsia="Times New Roman" w:hAnsi="Times New Roman" w:cs="Times New Roman"/>
          <w:sz w:val="28"/>
          <w:szCs w:val="28"/>
          <w:lang w:eastAsia="ar-SA"/>
        </w:rPr>
        <w:t xml:space="preserve">  проаналізовані  та  узгоджені  спільні  з  правоохоронцями  відповідні  заходи,  спрямовані  на  їх  зменшення.</w:t>
      </w:r>
    </w:p>
    <w:p w:rsidR="0093566F" w:rsidRPr="009C7798" w:rsidRDefault="0093566F" w:rsidP="00D322FC">
      <w:pPr>
        <w:suppressAutoHyphens/>
        <w:spacing w:after="0" w:line="240" w:lineRule="auto"/>
        <w:ind w:right="-1" w:firstLine="567"/>
        <w:jc w:val="both"/>
        <w:rPr>
          <w:rFonts w:ascii="Times New Roman" w:eastAsia="Times New Roman" w:hAnsi="Times New Roman" w:cs="Times New Roman"/>
          <w:sz w:val="28"/>
          <w:szCs w:val="28"/>
          <w:lang w:eastAsia="ar-SA"/>
        </w:rPr>
      </w:pPr>
      <w:r w:rsidRPr="009C7798">
        <w:rPr>
          <w:rFonts w:ascii="Times New Roman" w:eastAsia="Times New Roman" w:hAnsi="Times New Roman" w:cs="Times New Roman"/>
          <w:sz w:val="28"/>
          <w:szCs w:val="28"/>
          <w:lang w:eastAsia="ar-SA"/>
        </w:rPr>
        <w:t>Також  слід  зазначити,  що  взагалі  в  Чечельницькому районі  в  2018  році  не  вчинялись  умисні  вбивства, грабежі, розбої, вимагання, а також злочини проти статевої свободи та статевої недоторканності.</w:t>
      </w:r>
    </w:p>
    <w:p w:rsidR="0093566F" w:rsidRPr="007658AF" w:rsidRDefault="0093566F" w:rsidP="00D322FC">
      <w:pPr>
        <w:suppressAutoHyphens/>
        <w:spacing w:after="0" w:line="240" w:lineRule="auto"/>
        <w:ind w:right="-1" w:firstLine="567"/>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З питань нагляду прокуратурою за додержанням законів органами поліції, які здійснюють  досудове  розслідування  слід  зазначити,  що  протягом  2018  року  в  слідстві  поліції  перебувало  4826 кримінальних  проваджень  (протягом 2017 – 5198, що на 372 провадження менше, тобто навантаження на слідство поліції зменшилось).  У  вказаній  кількості  кримінальних  проваджень  22  прокурори  здійснювали  процесуальне  керівництво  під  час  якого  прокурорами  було  надано  690  письмових  вказівок  слідчим  на  проведення  слідчих  дій, тобто на  42  вказівки  більше  ніж  протягом  2017  року,  що свідчить  про  те,  що  зі  зменшенням  навантаження  на  слідчих  поліції,  прокурорами  більше  було  приділено  уваги  до  вказаного  нагляду,  де  існує  ще  багато  проблем  в  якості, повноті  та  дотримання  слідчими  поліції  розумних  строків  досудового  розслідування.</w:t>
      </w:r>
    </w:p>
    <w:p w:rsidR="0093566F" w:rsidRPr="007658AF" w:rsidRDefault="0093566F" w:rsidP="00D322FC">
      <w:pPr>
        <w:suppressAutoHyphens/>
        <w:spacing w:after="0" w:line="240" w:lineRule="auto"/>
        <w:ind w:right="-1" w:firstLine="567"/>
        <w:jc w:val="both"/>
        <w:rPr>
          <w:rFonts w:ascii="Times New Roman" w:eastAsia="Times New Roman" w:hAnsi="Times New Roman" w:cs="Times New Roman"/>
          <w:i/>
          <w:sz w:val="28"/>
          <w:szCs w:val="28"/>
          <w:lang w:eastAsia="ar-SA"/>
        </w:rPr>
      </w:pPr>
      <w:r w:rsidRPr="007658AF">
        <w:rPr>
          <w:rFonts w:ascii="Times New Roman" w:eastAsia="Times New Roman" w:hAnsi="Times New Roman" w:cs="Times New Roman"/>
          <w:sz w:val="28"/>
          <w:szCs w:val="28"/>
          <w:lang w:eastAsia="ar-SA"/>
        </w:rPr>
        <w:t>Також,  прокурорами  в  2018  році  було  скасовано  107  незаконних  постанов слідчих  про  закриття  кримінальних проваджень, що на 42 скасування більше ні</w:t>
      </w:r>
      <w:r w:rsidR="00D322FC">
        <w:rPr>
          <w:rFonts w:ascii="Times New Roman" w:eastAsia="Times New Roman" w:hAnsi="Times New Roman" w:cs="Times New Roman"/>
          <w:sz w:val="28"/>
          <w:szCs w:val="28"/>
          <w:lang w:eastAsia="ar-SA"/>
        </w:rPr>
        <w:t>ж протягом 2017 року.</w:t>
      </w:r>
      <w:r w:rsidRPr="007658AF">
        <w:rPr>
          <w:rFonts w:ascii="Times New Roman" w:eastAsia="Times New Roman" w:hAnsi="Times New Roman" w:cs="Times New Roman"/>
          <w:sz w:val="28"/>
          <w:szCs w:val="28"/>
          <w:lang w:eastAsia="ar-SA"/>
        </w:rPr>
        <w:t xml:space="preserve"> Прокурорами  також  було  виявлено  25  злочинів,  які  не  були  обліковані  поліцією.</w:t>
      </w:r>
    </w:p>
    <w:p w:rsidR="0093566F" w:rsidRPr="007658AF" w:rsidRDefault="0093566F" w:rsidP="00D322FC">
      <w:pPr>
        <w:suppressAutoHyphens/>
        <w:spacing w:after="0" w:line="240" w:lineRule="auto"/>
        <w:ind w:right="-1" w:firstLine="567"/>
        <w:jc w:val="both"/>
        <w:rPr>
          <w:rFonts w:ascii="Times New Roman" w:eastAsia="Times New Roman" w:hAnsi="Times New Roman" w:cs="Times New Roman"/>
          <w:i/>
          <w:sz w:val="28"/>
          <w:szCs w:val="28"/>
          <w:lang w:eastAsia="ar-SA"/>
        </w:rPr>
      </w:pPr>
      <w:r w:rsidRPr="007658AF">
        <w:rPr>
          <w:rFonts w:ascii="Times New Roman" w:eastAsia="Times New Roman" w:hAnsi="Times New Roman" w:cs="Times New Roman"/>
          <w:sz w:val="28"/>
          <w:szCs w:val="28"/>
          <w:lang w:eastAsia="ar-SA"/>
        </w:rPr>
        <w:t>За  допущені  працівниками  поліції  порушення  вимог  закону  при  здійсненні  оперативно-розшукової  діяльності  прокуратурою  внесено  9  документів  реагування  за  результатами  розгляду  яких  притягнуто  до  дисциплінарної  відповідальності  9  працівників  поліції.</w:t>
      </w:r>
    </w:p>
    <w:p w:rsidR="0093566F" w:rsidRPr="007658AF" w:rsidRDefault="0093566F" w:rsidP="00D322FC">
      <w:pPr>
        <w:suppressAutoHyphens/>
        <w:spacing w:after="0" w:line="240" w:lineRule="auto"/>
        <w:ind w:right="-1" w:firstLine="567"/>
        <w:jc w:val="both"/>
        <w:rPr>
          <w:rFonts w:ascii="Times New Roman" w:eastAsia="Times New Roman" w:hAnsi="Times New Roman" w:cs="Times New Roman"/>
          <w:sz w:val="28"/>
          <w:szCs w:val="28"/>
          <w:lang w:eastAsia="ar-SA"/>
        </w:rPr>
      </w:pPr>
      <w:r w:rsidRPr="007658AF">
        <w:rPr>
          <w:rFonts w:ascii="Times New Roman" w:eastAsia="Times New Roman" w:hAnsi="Times New Roman" w:cs="Times New Roman"/>
          <w:sz w:val="28"/>
          <w:szCs w:val="28"/>
          <w:lang w:eastAsia="ar-SA"/>
        </w:rPr>
        <w:t>Протягом 2018 року прокуратурою  до  судів  спрямовано  662  обвинувальних  акти  щодо  злочинців  або  на  77  актів менше   ніж  в  2017  році,  що  пов'язано  із  зменшенням  облікованих  в  2018  році  злочинів  в  органах  поліції.</w:t>
      </w:r>
    </w:p>
    <w:p w:rsidR="0093566F" w:rsidRPr="009C7798" w:rsidRDefault="0093566F" w:rsidP="00D322FC">
      <w:pPr>
        <w:suppressAutoHyphens/>
        <w:spacing w:after="0" w:line="240" w:lineRule="auto"/>
        <w:ind w:right="-1" w:firstLine="567"/>
        <w:jc w:val="both"/>
        <w:rPr>
          <w:rFonts w:ascii="Times New Roman" w:eastAsia="Times New Roman" w:hAnsi="Times New Roman" w:cs="Times New Roman"/>
          <w:sz w:val="28"/>
          <w:szCs w:val="28"/>
          <w:lang w:val="uk-UA" w:eastAsia="ar-SA"/>
        </w:rPr>
      </w:pPr>
      <w:r w:rsidRPr="009C7798">
        <w:rPr>
          <w:rFonts w:ascii="Times New Roman" w:eastAsia="Times New Roman" w:hAnsi="Times New Roman" w:cs="Times New Roman"/>
          <w:sz w:val="28"/>
          <w:szCs w:val="28"/>
          <w:lang w:eastAsia="ar-SA"/>
        </w:rPr>
        <w:t>В провадженні слідчих Чечельницького відділення  поліції перебувало 327 кримінальних провадження, що на 26 менше, ніж в 2017 році. Прокурорами Чечельницького відділу в ході процесуального керівництва слідчим надано 81 письмову вказівку, скасовано 1 незаконну постанову про закриття кримінального провадження, виявлено 1 злочин, який не був облікований поліцією. За результатами досудового розслідування до суду ске</w:t>
      </w:r>
      <w:r w:rsidR="0064276D" w:rsidRPr="009C7798">
        <w:rPr>
          <w:rFonts w:ascii="Times New Roman" w:eastAsia="Times New Roman" w:hAnsi="Times New Roman" w:cs="Times New Roman"/>
          <w:sz w:val="28"/>
          <w:szCs w:val="28"/>
          <w:lang w:eastAsia="ar-SA"/>
        </w:rPr>
        <w:t>ровано 61 обвинувальний акт</w:t>
      </w:r>
      <w:r w:rsidR="0064276D" w:rsidRPr="009C7798">
        <w:rPr>
          <w:rFonts w:ascii="Times New Roman" w:eastAsia="Times New Roman" w:hAnsi="Times New Roman" w:cs="Times New Roman"/>
          <w:sz w:val="28"/>
          <w:szCs w:val="28"/>
          <w:lang w:val="uk-UA" w:eastAsia="ar-SA"/>
        </w:rPr>
        <w:t>.</w:t>
      </w:r>
    </w:p>
    <w:p w:rsidR="00D57048" w:rsidRDefault="00D322FC" w:rsidP="00D322FC">
      <w:pPr>
        <w:spacing w:line="240" w:lineRule="auto"/>
        <w:ind w:right="113"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Пріоритетними  напрямками </w:t>
      </w:r>
      <w:r w:rsidR="0064276D" w:rsidRPr="007658AF">
        <w:rPr>
          <w:rFonts w:ascii="Times New Roman" w:hAnsi="Times New Roman" w:cs="Times New Roman"/>
          <w:sz w:val="28"/>
          <w:szCs w:val="28"/>
          <w:lang w:val="uk-UA"/>
        </w:rPr>
        <w:t>діяльності прокуратури були  і  залишаються</w:t>
      </w:r>
      <w:r w:rsidR="00D570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захист інтересів держави в бюджетній, земельній сфері, </w:t>
      </w:r>
      <w:r w:rsidR="0064276D" w:rsidRPr="007658AF">
        <w:rPr>
          <w:rFonts w:ascii="Times New Roman" w:hAnsi="Times New Roman" w:cs="Times New Roman"/>
          <w:sz w:val="28"/>
          <w:szCs w:val="28"/>
          <w:lang w:val="uk-UA"/>
        </w:rPr>
        <w:t xml:space="preserve">природного </w:t>
      </w:r>
      <w:r w:rsidR="0064276D" w:rsidRPr="007658AF">
        <w:rPr>
          <w:rFonts w:ascii="Times New Roman" w:hAnsi="Times New Roman" w:cs="Times New Roman"/>
          <w:sz w:val="28"/>
          <w:szCs w:val="28"/>
          <w:lang w:val="uk-UA"/>
        </w:rPr>
        <w:lastRenderedPageBreak/>
        <w:t>середовища, протидія  корупції.  Зокрема  в  минулому  році  прокурорами  спрямовано  до  суду  3  обвинувальні  акти  в  бюджетній  сфері  зі  збитками  69 тис.грн  із  яких  відшкодовано  18,7 тис.грн,  5  обвинувальних  актів  щодо  корупційних  зло</w:t>
      </w:r>
      <w:r>
        <w:rPr>
          <w:rFonts w:ascii="Times New Roman" w:hAnsi="Times New Roman" w:cs="Times New Roman"/>
          <w:sz w:val="28"/>
          <w:szCs w:val="28"/>
          <w:lang w:val="uk-UA"/>
        </w:rPr>
        <w:t>чинів  зі  збитками  54 тис.грн  із  яких  18,6  тис.грн</w:t>
      </w:r>
      <w:r w:rsidR="0064276D" w:rsidRPr="007658AF">
        <w:rPr>
          <w:rFonts w:ascii="Times New Roman" w:hAnsi="Times New Roman" w:cs="Times New Roman"/>
          <w:sz w:val="28"/>
          <w:szCs w:val="28"/>
          <w:lang w:val="uk-UA"/>
        </w:rPr>
        <w:t xml:space="preserve">  відшкодовано,  2  -  в  земельній  сфе</w:t>
      </w:r>
      <w:r>
        <w:rPr>
          <w:rFonts w:ascii="Times New Roman" w:hAnsi="Times New Roman" w:cs="Times New Roman"/>
          <w:sz w:val="28"/>
          <w:szCs w:val="28"/>
          <w:lang w:val="uk-UA"/>
        </w:rPr>
        <w:t xml:space="preserve">рі  зі  збитками  56,5  тис.грн,  які  повністю  відшкодовані  та  1  обвинувальний акт в сфері природного  середовища </w:t>
      </w:r>
      <w:r w:rsidR="0064276D" w:rsidRPr="007658AF">
        <w:rPr>
          <w:rFonts w:ascii="Times New Roman" w:hAnsi="Times New Roman" w:cs="Times New Roman"/>
          <w:sz w:val="28"/>
          <w:szCs w:val="28"/>
          <w:lang w:val="uk-UA"/>
        </w:rPr>
        <w:t xml:space="preserve"> зі  збитками  34  тис.грн. </w:t>
      </w:r>
      <w:r w:rsidR="0064276D" w:rsidRPr="007658AF">
        <w:rPr>
          <w:rFonts w:ascii="Times New Roman" w:hAnsi="Times New Roman" w:cs="Times New Roman"/>
          <w:i/>
          <w:sz w:val="28"/>
          <w:szCs w:val="28"/>
          <w:lang w:val="uk-UA"/>
        </w:rPr>
        <w:t xml:space="preserve"> </w:t>
      </w:r>
    </w:p>
    <w:p w:rsidR="00D322FC" w:rsidRDefault="0093566F" w:rsidP="00D322FC">
      <w:pPr>
        <w:spacing w:line="240" w:lineRule="auto"/>
        <w:ind w:right="113" w:firstLine="567"/>
        <w:jc w:val="both"/>
        <w:rPr>
          <w:rFonts w:ascii="Times New Roman" w:hAnsi="Times New Roman" w:cs="Times New Roman"/>
          <w:sz w:val="28"/>
          <w:szCs w:val="28"/>
          <w:lang w:val="uk-UA"/>
        </w:rPr>
      </w:pPr>
      <w:r w:rsidRPr="007658AF">
        <w:rPr>
          <w:rFonts w:ascii="Times New Roman" w:eastAsia="Times New Roman" w:hAnsi="Times New Roman" w:cs="Times New Roman"/>
          <w:sz w:val="28"/>
          <w:szCs w:val="28"/>
          <w:lang w:eastAsia="ar-SA"/>
        </w:rPr>
        <w:t>Всього  протягом  2018  року  прокуратурою  вирішено  419 письмових  звернень,  185  направлено  за  належністю,  5  повернуто  заявникам  без  розгляду  на  підставі  вимог  ст. 8  Закону  України  «Про  звернення  громадян».  На  особистому  прийомі  в  прокуратурі  було  прийнято  664  громадянина,  в  т.ч.  84  керівником  прокуратури.  На  особистому  прийомі  громадянам  надавались  роз’яснення  законодавства,  шляхи  вирішення  їх  проблем,  в  290  випадках  відбирались  письмові  заяви,  які  приймались  до  розгляду  в  прокуратурі.</w:t>
      </w:r>
    </w:p>
    <w:p w:rsidR="0093566F" w:rsidRPr="00D322FC" w:rsidRDefault="00D57048" w:rsidP="00D322FC">
      <w:pPr>
        <w:spacing w:line="240" w:lineRule="auto"/>
        <w:ind w:right="113"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ar-SA"/>
        </w:rPr>
        <w:t>В</w:t>
      </w:r>
      <w:r w:rsidRPr="00D322FC">
        <w:rPr>
          <w:rFonts w:ascii="Times New Roman" w:eastAsia="Times New Roman" w:hAnsi="Times New Roman" w:cs="Times New Roman"/>
          <w:sz w:val="28"/>
          <w:szCs w:val="28"/>
          <w:lang w:val="uk-UA" w:eastAsia="ar-SA"/>
        </w:rPr>
        <w:t xml:space="preserve">  2018  році  прокуратурою</w:t>
      </w:r>
      <w:r>
        <w:rPr>
          <w:rFonts w:ascii="Times New Roman" w:eastAsia="Times New Roman" w:hAnsi="Times New Roman" w:cs="Times New Roman"/>
          <w:sz w:val="28"/>
          <w:szCs w:val="28"/>
          <w:lang w:val="uk-UA" w:eastAsia="ar-SA"/>
        </w:rPr>
        <w:t xml:space="preserve"> постійна   увага  приділялася</w:t>
      </w:r>
      <w:r w:rsidR="0093566F" w:rsidRPr="00D322FC">
        <w:rPr>
          <w:rFonts w:ascii="Times New Roman" w:eastAsia="Times New Roman" w:hAnsi="Times New Roman" w:cs="Times New Roman"/>
          <w:sz w:val="28"/>
          <w:szCs w:val="28"/>
          <w:lang w:val="uk-UA" w:eastAsia="ar-SA"/>
        </w:rPr>
        <w:t xml:space="preserve">    щодо  висвітленн</w:t>
      </w:r>
      <w:r w:rsidR="0093566F" w:rsidRPr="007658AF">
        <w:rPr>
          <w:rFonts w:ascii="Times New Roman" w:eastAsia="Times New Roman" w:hAnsi="Times New Roman" w:cs="Times New Roman"/>
          <w:sz w:val="28"/>
          <w:szCs w:val="28"/>
          <w:lang w:val="uk-UA" w:eastAsia="ar-SA"/>
        </w:rPr>
        <w:t>я</w:t>
      </w:r>
      <w:r w:rsidR="0093566F" w:rsidRPr="00D322FC">
        <w:rPr>
          <w:rFonts w:ascii="Times New Roman" w:eastAsia="Times New Roman" w:hAnsi="Times New Roman" w:cs="Times New Roman"/>
          <w:sz w:val="28"/>
          <w:szCs w:val="28"/>
          <w:lang w:val="uk-UA" w:eastAsia="ar-SA"/>
        </w:rPr>
        <w:t xml:space="preserve">  в  ЗМІ  результатів  її  діяльності,  надання  громадянам  інформацій  законодавчого  характеру  оскільки  ЗМІ  є  одним  із  зв’язків  прокуратури  із  громадськістю  </w:t>
      </w:r>
      <w:r w:rsidR="0093566F" w:rsidRPr="007658AF">
        <w:rPr>
          <w:rFonts w:ascii="Times New Roman" w:eastAsia="Times New Roman" w:hAnsi="Times New Roman" w:cs="Times New Roman"/>
          <w:sz w:val="28"/>
          <w:szCs w:val="28"/>
          <w:lang w:eastAsia="ar-SA"/>
        </w:rPr>
        <w:t>на  що  звертається  постійна  увага.  Так,  протягом  минулого  року  прокуратурою  здійснено  110  публікацій  в  друкованих,  електронних  ЗМІ,  інформаційних  агентствах,  в  мережі Інтернет.   Надано  71  інформацію  в  органи  влади.   Висвітлення  діяльності  прокуратури  в  ЗМІ  є  одним  із  зв’язків  прокуратури  із  громадськістю  на  що  звертається  постійна  увага.</w:t>
      </w:r>
    </w:p>
    <w:p w:rsidR="0093566F" w:rsidRPr="007658AF" w:rsidRDefault="0093566F" w:rsidP="009C7798">
      <w:pPr>
        <w:suppressAutoHyphens/>
        <w:spacing w:after="0" w:line="240" w:lineRule="auto"/>
        <w:ind w:left="113" w:right="-113" w:firstLine="709"/>
        <w:jc w:val="both"/>
        <w:rPr>
          <w:rFonts w:ascii="Times New Roman" w:eastAsia="Times New Roman" w:hAnsi="Times New Roman" w:cs="Times New Roman"/>
          <w:sz w:val="28"/>
          <w:szCs w:val="28"/>
          <w:lang w:val="uk-UA" w:eastAsia="ar-SA"/>
        </w:rPr>
      </w:pPr>
    </w:p>
    <w:p w:rsidR="00A05863" w:rsidRPr="007658AF" w:rsidRDefault="00811A78" w:rsidP="009C7798">
      <w:pPr>
        <w:spacing w:after="0" w:line="240" w:lineRule="auto"/>
        <w:ind w:left="113" w:right="-113" w:firstLine="709"/>
        <w:rPr>
          <w:rFonts w:ascii="Times New Roman" w:hAnsi="Times New Roman" w:cs="Times New Roman"/>
          <w:sz w:val="28"/>
          <w:szCs w:val="28"/>
          <w:lang w:val="uk-UA"/>
        </w:rPr>
      </w:pPr>
      <w:r w:rsidRPr="007658AF">
        <w:rPr>
          <w:rFonts w:ascii="Times New Roman" w:eastAsia="Times New Roman" w:hAnsi="Times New Roman" w:cs="Times New Roman"/>
          <w:sz w:val="28"/>
          <w:szCs w:val="28"/>
          <w:lang w:val="uk-UA" w:eastAsia="ar-SA"/>
        </w:rPr>
        <w:t>Дякую за увагу.</w:t>
      </w:r>
    </w:p>
    <w:sectPr w:rsidR="00A05863" w:rsidRPr="007658AF" w:rsidSect="000B13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A3337"/>
    <w:multiLevelType w:val="hybridMultilevel"/>
    <w:tmpl w:val="2F2C1B1C"/>
    <w:lvl w:ilvl="0" w:tplc="2DF68F34">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
    <w:nsid w:val="7826286D"/>
    <w:multiLevelType w:val="hybridMultilevel"/>
    <w:tmpl w:val="473C1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FC"/>
    <w:rsid w:val="000112B8"/>
    <w:rsid w:val="00011658"/>
    <w:rsid w:val="0004429C"/>
    <w:rsid w:val="00051D85"/>
    <w:rsid w:val="00062543"/>
    <w:rsid w:val="00090482"/>
    <w:rsid w:val="00097F87"/>
    <w:rsid w:val="000B13A1"/>
    <w:rsid w:val="000C06E7"/>
    <w:rsid w:val="000E121F"/>
    <w:rsid w:val="000F0A15"/>
    <w:rsid w:val="00133D44"/>
    <w:rsid w:val="0014614B"/>
    <w:rsid w:val="00164C7C"/>
    <w:rsid w:val="00165E14"/>
    <w:rsid w:val="001920B2"/>
    <w:rsid w:val="00197D2B"/>
    <w:rsid w:val="001A3228"/>
    <w:rsid w:val="001B3F36"/>
    <w:rsid w:val="001B6731"/>
    <w:rsid w:val="001D68C9"/>
    <w:rsid w:val="001D6F2D"/>
    <w:rsid w:val="001D7FF5"/>
    <w:rsid w:val="001E21C0"/>
    <w:rsid w:val="00204259"/>
    <w:rsid w:val="002101D2"/>
    <w:rsid w:val="00213966"/>
    <w:rsid w:val="00227E6C"/>
    <w:rsid w:val="0023568F"/>
    <w:rsid w:val="00237A56"/>
    <w:rsid w:val="002424ED"/>
    <w:rsid w:val="00292AF5"/>
    <w:rsid w:val="00294719"/>
    <w:rsid w:val="002A632E"/>
    <w:rsid w:val="002B19AC"/>
    <w:rsid w:val="002D3CD9"/>
    <w:rsid w:val="002D5D2E"/>
    <w:rsid w:val="002E29AE"/>
    <w:rsid w:val="002E4FCF"/>
    <w:rsid w:val="00311176"/>
    <w:rsid w:val="00351076"/>
    <w:rsid w:val="003513D7"/>
    <w:rsid w:val="00357151"/>
    <w:rsid w:val="00364E01"/>
    <w:rsid w:val="003737D3"/>
    <w:rsid w:val="00376AD0"/>
    <w:rsid w:val="003B2865"/>
    <w:rsid w:val="003B703C"/>
    <w:rsid w:val="003C30ED"/>
    <w:rsid w:val="003C42FC"/>
    <w:rsid w:val="003C4C9F"/>
    <w:rsid w:val="003D18DE"/>
    <w:rsid w:val="003D1AFC"/>
    <w:rsid w:val="003F6A06"/>
    <w:rsid w:val="00420157"/>
    <w:rsid w:val="0046684E"/>
    <w:rsid w:val="0047619E"/>
    <w:rsid w:val="004869DE"/>
    <w:rsid w:val="004B43C0"/>
    <w:rsid w:val="004B7C23"/>
    <w:rsid w:val="00524C72"/>
    <w:rsid w:val="00532368"/>
    <w:rsid w:val="00532831"/>
    <w:rsid w:val="00532D35"/>
    <w:rsid w:val="00545E8E"/>
    <w:rsid w:val="00575EAA"/>
    <w:rsid w:val="00577EEC"/>
    <w:rsid w:val="005854B0"/>
    <w:rsid w:val="005939D5"/>
    <w:rsid w:val="005A2A35"/>
    <w:rsid w:val="005D1700"/>
    <w:rsid w:val="005E67BD"/>
    <w:rsid w:val="00604AAE"/>
    <w:rsid w:val="00637C93"/>
    <w:rsid w:val="006414B0"/>
    <w:rsid w:val="0064276D"/>
    <w:rsid w:val="00653474"/>
    <w:rsid w:val="006830C5"/>
    <w:rsid w:val="0068465D"/>
    <w:rsid w:val="00697620"/>
    <w:rsid w:val="006C6A82"/>
    <w:rsid w:val="006E44AA"/>
    <w:rsid w:val="006E4635"/>
    <w:rsid w:val="00701B1D"/>
    <w:rsid w:val="007078D1"/>
    <w:rsid w:val="00712666"/>
    <w:rsid w:val="00754F63"/>
    <w:rsid w:val="00760267"/>
    <w:rsid w:val="00763CA3"/>
    <w:rsid w:val="007658AF"/>
    <w:rsid w:val="007806B5"/>
    <w:rsid w:val="007B590A"/>
    <w:rsid w:val="007D26A1"/>
    <w:rsid w:val="007E54AD"/>
    <w:rsid w:val="0081037A"/>
    <w:rsid w:val="00811A78"/>
    <w:rsid w:val="00823915"/>
    <w:rsid w:val="00840480"/>
    <w:rsid w:val="00861AC9"/>
    <w:rsid w:val="00874FA4"/>
    <w:rsid w:val="0088064D"/>
    <w:rsid w:val="00881765"/>
    <w:rsid w:val="008B2990"/>
    <w:rsid w:val="008D171C"/>
    <w:rsid w:val="008F04DB"/>
    <w:rsid w:val="00903DF1"/>
    <w:rsid w:val="00906837"/>
    <w:rsid w:val="009158CC"/>
    <w:rsid w:val="0093566F"/>
    <w:rsid w:val="00971A5A"/>
    <w:rsid w:val="009802C0"/>
    <w:rsid w:val="00985E4D"/>
    <w:rsid w:val="009B2032"/>
    <w:rsid w:val="009C7007"/>
    <w:rsid w:val="009C7798"/>
    <w:rsid w:val="009D619F"/>
    <w:rsid w:val="009E5C87"/>
    <w:rsid w:val="00A05863"/>
    <w:rsid w:val="00A708F8"/>
    <w:rsid w:val="00A82DC5"/>
    <w:rsid w:val="00A85F2C"/>
    <w:rsid w:val="00AC7379"/>
    <w:rsid w:val="00AD09F8"/>
    <w:rsid w:val="00AF72AC"/>
    <w:rsid w:val="00B01B3E"/>
    <w:rsid w:val="00B81FC3"/>
    <w:rsid w:val="00B96C76"/>
    <w:rsid w:val="00B97D13"/>
    <w:rsid w:val="00BF3AEE"/>
    <w:rsid w:val="00C0313E"/>
    <w:rsid w:val="00C12F11"/>
    <w:rsid w:val="00C343B0"/>
    <w:rsid w:val="00C64FC5"/>
    <w:rsid w:val="00C7637B"/>
    <w:rsid w:val="00C8204D"/>
    <w:rsid w:val="00C902E2"/>
    <w:rsid w:val="00C963DB"/>
    <w:rsid w:val="00CA0EA5"/>
    <w:rsid w:val="00CA5F88"/>
    <w:rsid w:val="00CB4BF4"/>
    <w:rsid w:val="00CC12C0"/>
    <w:rsid w:val="00CD0788"/>
    <w:rsid w:val="00CF20EF"/>
    <w:rsid w:val="00D177BC"/>
    <w:rsid w:val="00D202A9"/>
    <w:rsid w:val="00D25134"/>
    <w:rsid w:val="00D322FC"/>
    <w:rsid w:val="00D328ED"/>
    <w:rsid w:val="00D57048"/>
    <w:rsid w:val="00D61B34"/>
    <w:rsid w:val="00D66083"/>
    <w:rsid w:val="00D93E1B"/>
    <w:rsid w:val="00D961BD"/>
    <w:rsid w:val="00DB7001"/>
    <w:rsid w:val="00DE24BA"/>
    <w:rsid w:val="00E15ED6"/>
    <w:rsid w:val="00E45A7D"/>
    <w:rsid w:val="00E52A36"/>
    <w:rsid w:val="00E60F91"/>
    <w:rsid w:val="00E74E12"/>
    <w:rsid w:val="00E816AC"/>
    <w:rsid w:val="00EA4EEC"/>
    <w:rsid w:val="00EC1AE3"/>
    <w:rsid w:val="00EF284F"/>
    <w:rsid w:val="00F009E1"/>
    <w:rsid w:val="00F07BF6"/>
    <w:rsid w:val="00F2737A"/>
    <w:rsid w:val="00F36A3A"/>
    <w:rsid w:val="00F618A1"/>
    <w:rsid w:val="00F66E1B"/>
    <w:rsid w:val="00F86270"/>
    <w:rsid w:val="00F91688"/>
    <w:rsid w:val="00F943FF"/>
    <w:rsid w:val="00F95EFD"/>
    <w:rsid w:val="00FB6C88"/>
    <w:rsid w:val="00FC0048"/>
    <w:rsid w:val="00FD0859"/>
    <w:rsid w:val="00FE0525"/>
    <w:rsid w:val="00FE79C0"/>
    <w:rsid w:val="00FF2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3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915"/>
    <w:pPr>
      <w:ind w:left="720"/>
      <w:contextualSpacing/>
    </w:pPr>
  </w:style>
  <w:style w:type="table" w:styleId="a4">
    <w:name w:val="Table Grid"/>
    <w:basedOn w:val="a1"/>
    <w:uiPriority w:val="59"/>
    <w:rsid w:val="00FC0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C30ED"/>
    <w:rPr>
      <w:color w:val="0000FF"/>
      <w:u w:val="single"/>
    </w:rPr>
  </w:style>
  <w:style w:type="paragraph" w:styleId="a6">
    <w:name w:val="Balloon Text"/>
    <w:basedOn w:val="a"/>
    <w:link w:val="a7"/>
    <w:uiPriority w:val="99"/>
    <w:semiHidden/>
    <w:unhideWhenUsed/>
    <w:rsid w:val="003C30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30ED"/>
    <w:rPr>
      <w:rFonts w:ascii="Tahoma" w:hAnsi="Tahoma" w:cs="Tahoma"/>
      <w:sz w:val="16"/>
      <w:szCs w:val="16"/>
    </w:rPr>
  </w:style>
  <w:style w:type="character" w:customStyle="1" w:styleId="30">
    <w:name w:val="Заголовок 3 Знак"/>
    <w:basedOn w:val="a0"/>
    <w:link w:val="3"/>
    <w:uiPriority w:val="9"/>
    <w:rsid w:val="00763CA3"/>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37A56"/>
  </w:style>
  <w:style w:type="table" w:customStyle="1" w:styleId="10">
    <w:name w:val="Сетка таблицы1"/>
    <w:basedOn w:val="a1"/>
    <w:next w:val="a4"/>
    <w:uiPriority w:val="59"/>
    <w:rsid w:val="00237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3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915"/>
    <w:pPr>
      <w:ind w:left="720"/>
      <w:contextualSpacing/>
    </w:pPr>
  </w:style>
  <w:style w:type="table" w:styleId="a4">
    <w:name w:val="Table Grid"/>
    <w:basedOn w:val="a1"/>
    <w:uiPriority w:val="59"/>
    <w:rsid w:val="00FC0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C30ED"/>
    <w:rPr>
      <w:color w:val="0000FF"/>
      <w:u w:val="single"/>
    </w:rPr>
  </w:style>
  <w:style w:type="paragraph" w:styleId="a6">
    <w:name w:val="Balloon Text"/>
    <w:basedOn w:val="a"/>
    <w:link w:val="a7"/>
    <w:uiPriority w:val="99"/>
    <w:semiHidden/>
    <w:unhideWhenUsed/>
    <w:rsid w:val="003C30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30ED"/>
    <w:rPr>
      <w:rFonts w:ascii="Tahoma" w:hAnsi="Tahoma" w:cs="Tahoma"/>
      <w:sz w:val="16"/>
      <w:szCs w:val="16"/>
    </w:rPr>
  </w:style>
  <w:style w:type="character" w:customStyle="1" w:styleId="30">
    <w:name w:val="Заголовок 3 Знак"/>
    <w:basedOn w:val="a0"/>
    <w:link w:val="3"/>
    <w:uiPriority w:val="9"/>
    <w:rsid w:val="00763CA3"/>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37A56"/>
  </w:style>
  <w:style w:type="table" w:customStyle="1" w:styleId="10">
    <w:name w:val="Сетка таблицы1"/>
    <w:basedOn w:val="a1"/>
    <w:next w:val="a4"/>
    <w:uiPriority w:val="59"/>
    <w:rsid w:val="00237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0607">
      <w:bodyDiv w:val="1"/>
      <w:marLeft w:val="0"/>
      <w:marRight w:val="0"/>
      <w:marTop w:val="0"/>
      <w:marBottom w:val="0"/>
      <w:divBdr>
        <w:top w:val="none" w:sz="0" w:space="0" w:color="auto"/>
        <w:left w:val="none" w:sz="0" w:space="0" w:color="auto"/>
        <w:bottom w:val="none" w:sz="0" w:space="0" w:color="auto"/>
        <w:right w:val="none" w:sz="0" w:space="0" w:color="auto"/>
      </w:divBdr>
    </w:div>
    <w:div w:id="530920402">
      <w:bodyDiv w:val="1"/>
      <w:marLeft w:val="0"/>
      <w:marRight w:val="0"/>
      <w:marTop w:val="0"/>
      <w:marBottom w:val="0"/>
      <w:divBdr>
        <w:top w:val="none" w:sz="0" w:space="0" w:color="auto"/>
        <w:left w:val="none" w:sz="0" w:space="0" w:color="auto"/>
        <w:bottom w:val="none" w:sz="0" w:space="0" w:color="auto"/>
        <w:right w:val="none" w:sz="0" w:space="0" w:color="auto"/>
      </w:divBdr>
    </w:div>
    <w:div w:id="650251832">
      <w:bodyDiv w:val="1"/>
      <w:marLeft w:val="0"/>
      <w:marRight w:val="0"/>
      <w:marTop w:val="0"/>
      <w:marBottom w:val="0"/>
      <w:divBdr>
        <w:top w:val="none" w:sz="0" w:space="0" w:color="auto"/>
        <w:left w:val="none" w:sz="0" w:space="0" w:color="auto"/>
        <w:bottom w:val="none" w:sz="0" w:space="0" w:color="auto"/>
        <w:right w:val="none" w:sz="0" w:space="0" w:color="auto"/>
      </w:divBdr>
    </w:div>
    <w:div w:id="12332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35EAD-3FDD-4AD1-969C-A9334C2B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dc:creator>
  <cp:lastModifiedBy>1</cp:lastModifiedBy>
  <cp:revision>6</cp:revision>
  <cp:lastPrinted>2017-03-27T07:53:00Z</cp:lastPrinted>
  <dcterms:created xsi:type="dcterms:W3CDTF">2019-03-05T13:41:00Z</dcterms:created>
  <dcterms:modified xsi:type="dcterms:W3CDTF">2019-03-05T14:13:00Z</dcterms:modified>
</cp:coreProperties>
</file>