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08" w:rsidRDefault="00977208" w:rsidP="00977208">
      <w:pPr>
        <w:rPr>
          <w:sz w:val="26"/>
          <w:szCs w:val="26"/>
          <w:lang w:val="uk-UA"/>
        </w:rPr>
      </w:pPr>
    </w:p>
    <w:p w:rsidR="00977208" w:rsidRDefault="00977208" w:rsidP="00977208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</w:t>
      </w:r>
      <w:r>
        <w:rPr>
          <w:rFonts w:ascii="Times New Roman CYR" w:hAnsi="Times New Roman CYR"/>
          <w:bCs/>
          <w:sz w:val="24"/>
          <w:szCs w:val="24"/>
          <w:lang w:val="uk-UA" w:eastAsia="ru-RU"/>
        </w:rPr>
        <w:t>Проект</w:t>
      </w:r>
    </w:p>
    <w:p w:rsidR="00977208" w:rsidRDefault="00977208" w:rsidP="00977208">
      <w:pPr>
        <w:rPr>
          <w:sz w:val="26"/>
          <w:szCs w:val="26"/>
          <w:lang w:val="uk-UA"/>
        </w:rPr>
      </w:pPr>
    </w:p>
    <w:p w:rsidR="00977208" w:rsidRDefault="00977208" w:rsidP="00977208">
      <w:pPr>
        <w:rPr>
          <w:sz w:val="26"/>
          <w:szCs w:val="26"/>
          <w:lang w:val="uk-UA"/>
        </w:rPr>
      </w:pPr>
      <w:r>
        <w:rPr>
          <w:noProof/>
          <w:lang w:val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2830195</wp:posOffset>
            </wp:positionH>
            <wp:positionV relativeFrom="paragraph">
              <wp:posOffset>-283210</wp:posOffset>
            </wp:positionV>
            <wp:extent cx="431800" cy="612140"/>
            <wp:effectExtent l="0" t="0" r="6350" b="0"/>
            <wp:wrapSquare wrapText="righ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  <w:lang w:val="uk-UA"/>
        </w:rPr>
        <w:t xml:space="preserve">                                                     </w:t>
      </w:r>
    </w:p>
    <w:p w:rsidR="00977208" w:rsidRDefault="00977208" w:rsidP="009772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Cs/>
          <w:sz w:val="24"/>
          <w:szCs w:val="24"/>
          <w:lang w:val="uk-UA" w:eastAsia="ru-RU"/>
        </w:rPr>
      </w:pPr>
      <w:r>
        <w:rPr>
          <w:rFonts w:ascii="Times New Roman CYR" w:hAnsi="Times New Roman CYR"/>
          <w:b/>
          <w:bCs/>
          <w:sz w:val="28"/>
          <w:szCs w:val="28"/>
          <w:lang w:val="uk-UA" w:eastAsia="ru-RU"/>
        </w:rPr>
        <w:t xml:space="preserve">                                               </w:t>
      </w:r>
    </w:p>
    <w:p w:rsidR="00977208" w:rsidRDefault="00977208" w:rsidP="009772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bCs/>
          <w:sz w:val="28"/>
          <w:szCs w:val="28"/>
          <w:lang w:val="uk-UA" w:eastAsia="ru-RU"/>
        </w:rPr>
      </w:pPr>
    </w:p>
    <w:p w:rsidR="00977208" w:rsidRDefault="00977208" w:rsidP="00977208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bCs/>
          <w:sz w:val="28"/>
          <w:szCs w:val="28"/>
          <w:lang w:val="uk-UA" w:eastAsia="ru-RU"/>
        </w:rPr>
      </w:pPr>
      <w:r>
        <w:rPr>
          <w:rFonts w:ascii="Times New Roman CYR" w:hAnsi="Times New Roman CYR"/>
          <w:b/>
          <w:bCs/>
          <w:sz w:val="28"/>
          <w:szCs w:val="28"/>
          <w:lang w:val="uk-UA" w:eastAsia="ru-RU"/>
        </w:rPr>
        <w:t>УКРАЇНА</w:t>
      </w:r>
    </w:p>
    <w:p w:rsidR="00977208" w:rsidRDefault="00977208" w:rsidP="00977208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rFonts w:ascii="Times New Roman CYR" w:hAnsi="Times New Roman CYR"/>
          <w:b/>
          <w:sz w:val="28"/>
          <w:szCs w:val="28"/>
          <w:lang w:val="uk-UA" w:eastAsia="ru-RU"/>
        </w:rPr>
      </w:pPr>
      <w:r>
        <w:rPr>
          <w:rFonts w:ascii="Times New Roman CYR" w:hAnsi="Times New Roman CYR"/>
          <w:b/>
          <w:sz w:val="28"/>
          <w:szCs w:val="28"/>
          <w:lang w:val="uk-UA" w:eastAsia="ru-RU"/>
        </w:rPr>
        <w:t>ЧЕЧЕЛЬНИЦЬКА РАЙОННА РАДА</w:t>
      </w:r>
    </w:p>
    <w:p w:rsidR="00977208" w:rsidRDefault="00977208" w:rsidP="00977208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jc w:val="center"/>
        <w:rPr>
          <w:rFonts w:ascii="Times New Roman CYR" w:hAnsi="Times New Roman CYR"/>
          <w:b/>
          <w:sz w:val="28"/>
          <w:szCs w:val="28"/>
          <w:lang w:val="uk-UA" w:eastAsia="ru-RU"/>
        </w:rPr>
      </w:pPr>
      <w:r>
        <w:rPr>
          <w:rFonts w:ascii="Times New Roman CYR" w:hAnsi="Times New Roman CYR"/>
          <w:b/>
          <w:sz w:val="28"/>
          <w:szCs w:val="28"/>
          <w:lang w:val="uk-UA" w:eastAsia="ru-RU"/>
        </w:rPr>
        <w:t>ВІННИЦЬКОЇ ОБЛАСТІ</w:t>
      </w:r>
    </w:p>
    <w:p w:rsidR="00977208" w:rsidRDefault="00977208" w:rsidP="00977208">
      <w:pPr>
        <w:keepNext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pacing w:before="240" w:after="60"/>
        <w:jc w:val="center"/>
        <w:outlineLvl w:val="2"/>
        <w:rPr>
          <w:sz w:val="28"/>
          <w:szCs w:val="28"/>
          <w:lang w:val="uk-UA" w:eastAsia="ru-RU"/>
        </w:rPr>
      </w:pPr>
      <w:r>
        <w:rPr>
          <w:b/>
          <w:bCs/>
          <w:sz w:val="28"/>
          <w:szCs w:val="28"/>
          <w:lang w:val="uk-UA" w:eastAsia="ru-RU"/>
        </w:rPr>
        <w:t>РІШЕННЯ №</w:t>
      </w:r>
    </w:p>
    <w:p w:rsidR="00977208" w:rsidRDefault="00977208" w:rsidP="00977208">
      <w:pPr>
        <w:widowControl w:val="0"/>
        <w:tabs>
          <w:tab w:val="left" w:pos="709"/>
        </w:tabs>
        <w:adjustRightInd w:val="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___ травня 2018  року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                             19 сесія 7 скликання</w:t>
      </w:r>
    </w:p>
    <w:p w:rsidR="00977208" w:rsidRDefault="00977208" w:rsidP="00977208">
      <w:pPr>
        <w:pStyle w:val="4"/>
        <w:ind w:firstLine="0"/>
        <w:jc w:val="center"/>
        <w:outlineLvl w:val="3"/>
        <w:rPr>
          <w:rFonts w:ascii="Times New Roman" w:hAnsi="Times New Roman" w:cs="Times New Roman"/>
          <w:sz w:val="18"/>
          <w:szCs w:val="18"/>
        </w:rPr>
      </w:pPr>
    </w:p>
    <w:p w:rsidR="00977208" w:rsidRDefault="00977208" w:rsidP="0097720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внесення змін до рішень районної ради </w:t>
      </w:r>
    </w:p>
    <w:p w:rsidR="00977208" w:rsidRDefault="00977208" w:rsidP="0097720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питань фізичної культури та спорту</w:t>
      </w:r>
    </w:p>
    <w:p w:rsidR="00977208" w:rsidRDefault="00977208" w:rsidP="00977208">
      <w:pPr>
        <w:jc w:val="center"/>
        <w:rPr>
          <w:sz w:val="28"/>
          <w:szCs w:val="28"/>
          <w:lang w:val="uk-UA"/>
        </w:rPr>
      </w:pPr>
    </w:p>
    <w:p w:rsidR="00977208" w:rsidRDefault="00977208" w:rsidP="009772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Відповідно до пункту 16 частини 1 статті 43 Закону України  «Про місцеве самоврядування в Україні», у зв’язку із змінами в структурі, враховуючи клопотання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державної адміністрації, висновок постійної комісії районної ради з питань соціального захисту населення, освіти, культури, охорони здоров’я, спорту та туризму,  районна рада </w:t>
      </w:r>
      <w:r>
        <w:rPr>
          <w:b/>
          <w:sz w:val="28"/>
          <w:szCs w:val="28"/>
          <w:lang w:val="uk-UA"/>
        </w:rPr>
        <w:t>ВИРІШИЛА:</w:t>
      </w:r>
    </w:p>
    <w:p w:rsidR="00977208" w:rsidRDefault="00977208" w:rsidP="009772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Внести зміни до рішення 21 сесії районної ради 6 скликання від 23.09.2014 року № 287 «Про затвердження Порядку та граничних норм витрат на забезпечення харчуванням і лікарськими засобами та виробами медичного призначення учасників спортивних заходів»,  9 сесії районної ради 7 скликання від 23.12.2016 року № 179 «Про цільову соціальну Програму розвитку фізичної культури і спорту у </w:t>
      </w:r>
      <w:proofErr w:type="spellStart"/>
      <w:r>
        <w:rPr>
          <w:sz w:val="28"/>
          <w:szCs w:val="28"/>
          <w:lang w:val="uk-UA"/>
        </w:rPr>
        <w:t>Чечельницькому</w:t>
      </w:r>
      <w:proofErr w:type="spellEnd"/>
      <w:r>
        <w:rPr>
          <w:sz w:val="28"/>
          <w:szCs w:val="28"/>
          <w:lang w:val="uk-UA"/>
        </w:rPr>
        <w:t xml:space="preserve"> районі на 2017-2020 роки», а саме: змінити назви «відділ у справах сім’ї,  молоді та спорту райдержадміністрації», </w:t>
      </w:r>
      <w:r w:rsidR="003F2BCB">
        <w:rPr>
          <w:sz w:val="28"/>
          <w:szCs w:val="28"/>
          <w:lang w:val="uk-UA"/>
        </w:rPr>
        <w:t>«</w:t>
      </w:r>
      <w:bookmarkStart w:id="0" w:name="_GoBack"/>
      <w:bookmarkEnd w:id="0"/>
      <w:r>
        <w:rPr>
          <w:sz w:val="28"/>
          <w:szCs w:val="28"/>
          <w:lang w:val="uk-UA"/>
        </w:rPr>
        <w:t xml:space="preserve">сектор молоді і спорту райдержадміністрації» на «відділ культури та туризму райдержадміністрації» у всьому тексті рішень та додатків. </w:t>
      </w:r>
    </w:p>
    <w:p w:rsidR="00977208" w:rsidRDefault="00977208" w:rsidP="0097720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2. Контроль за виконанням цього рішення покласти на постійну комісію районної ради соціального захисту населення, освіти, культури, охорони здоров’я, спорту та туризму (</w:t>
      </w:r>
      <w:proofErr w:type="spellStart"/>
      <w:r>
        <w:rPr>
          <w:sz w:val="28"/>
          <w:szCs w:val="28"/>
          <w:lang w:val="uk-UA"/>
        </w:rPr>
        <w:t>Воліковська</w:t>
      </w:r>
      <w:proofErr w:type="spellEnd"/>
      <w:r>
        <w:rPr>
          <w:sz w:val="28"/>
          <w:szCs w:val="28"/>
          <w:lang w:val="uk-UA"/>
        </w:rPr>
        <w:t xml:space="preserve"> Н.В.). </w:t>
      </w:r>
    </w:p>
    <w:p w:rsidR="00977208" w:rsidRDefault="00977208" w:rsidP="00977208">
      <w:pPr>
        <w:rPr>
          <w:sz w:val="28"/>
          <w:szCs w:val="28"/>
          <w:lang w:val="uk-UA"/>
        </w:rPr>
      </w:pPr>
    </w:p>
    <w:p w:rsidR="00977208" w:rsidRDefault="00977208" w:rsidP="00977208">
      <w:pPr>
        <w:tabs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районної ради                                                              С.В. П</w:t>
      </w:r>
      <w:r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яніщук</w:t>
      </w:r>
      <w:proofErr w:type="spellEnd"/>
      <w:r>
        <w:rPr>
          <w:b/>
          <w:sz w:val="28"/>
          <w:szCs w:val="28"/>
          <w:lang w:val="uk-UA"/>
        </w:rPr>
        <w:t xml:space="preserve"> </w:t>
      </w:r>
    </w:p>
    <w:p w:rsidR="00977208" w:rsidRDefault="00977208" w:rsidP="00977208">
      <w:pPr>
        <w:rPr>
          <w:sz w:val="24"/>
          <w:szCs w:val="24"/>
          <w:lang w:val="uk-UA"/>
        </w:rPr>
      </w:pPr>
    </w:p>
    <w:p w:rsidR="00977208" w:rsidRDefault="00977208" w:rsidP="00977208">
      <w:pPr>
        <w:rPr>
          <w:lang w:val="uk-UA"/>
        </w:rPr>
      </w:pPr>
      <w:r>
        <w:rPr>
          <w:lang w:val="uk-UA"/>
        </w:rPr>
        <w:t>Головань В.М.</w:t>
      </w:r>
    </w:p>
    <w:p w:rsidR="00977208" w:rsidRDefault="00977208" w:rsidP="00977208">
      <w:pPr>
        <w:rPr>
          <w:lang w:val="uk-UA"/>
        </w:rPr>
      </w:pPr>
      <w:proofErr w:type="spellStart"/>
      <w:r>
        <w:rPr>
          <w:lang w:val="uk-UA"/>
        </w:rPr>
        <w:t>Воліковська</w:t>
      </w:r>
      <w:proofErr w:type="spellEnd"/>
      <w:r>
        <w:rPr>
          <w:lang w:val="uk-UA"/>
        </w:rPr>
        <w:t xml:space="preserve"> Н.В.</w:t>
      </w:r>
    </w:p>
    <w:p w:rsidR="00977208" w:rsidRDefault="00977208" w:rsidP="00977208">
      <w:pPr>
        <w:rPr>
          <w:lang w:val="uk-UA"/>
        </w:rPr>
      </w:pPr>
      <w:r>
        <w:rPr>
          <w:lang w:val="uk-UA"/>
        </w:rPr>
        <w:t>Катрага Л.П.</w:t>
      </w:r>
    </w:p>
    <w:p w:rsidR="00977208" w:rsidRDefault="00977208" w:rsidP="00977208">
      <w:pPr>
        <w:rPr>
          <w:lang w:val="uk-UA"/>
        </w:rPr>
      </w:pPr>
      <w:proofErr w:type="spellStart"/>
      <w:r>
        <w:rPr>
          <w:lang w:val="uk-UA"/>
        </w:rPr>
        <w:t>Кривіцька</w:t>
      </w:r>
      <w:proofErr w:type="spellEnd"/>
      <w:r>
        <w:rPr>
          <w:lang w:val="uk-UA"/>
        </w:rPr>
        <w:t xml:space="preserve"> І.О.</w:t>
      </w:r>
    </w:p>
    <w:p w:rsidR="00977208" w:rsidRDefault="00977208" w:rsidP="00977208">
      <w:pPr>
        <w:rPr>
          <w:lang w:val="uk-UA"/>
        </w:rPr>
      </w:pPr>
      <w:r>
        <w:rPr>
          <w:lang w:val="uk-UA"/>
        </w:rPr>
        <w:t>Лисенко Г.М.</w:t>
      </w:r>
    </w:p>
    <w:p w:rsidR="00977208" w:rsidRDefault="00977208" w:rsidP="00977208">
      <w:pPr>
        <w:rPr>
          <w:lang w:val="uk-UA"/>
        </w:rPr>
      </w:pPr>
      <w:r>
        <w:rPr>
          <w:lang w:val="uk-UA"/>
        </w:rPr>
        <w:t>Крук Н.А.</w:t>
      </w:r>
    </w:p>
    <w:p w:rsidR="00977208" w:rsidRDefault="00977208" w:rsidP="00977208">
      <w:pPr>
        <w:rPr>
          <w:b/>
          <w:sz w:val="28"/>
          <w:szCs w:val="28"/>
          <w:lang w:val="uk-UA"/>
        </w:rPr>
      </w:pPr>
    </w:p>
    <w:p w:rsidR="00977208" w:rsidRDefault="00977208" w:rsidP="00977208">
      <w:pPr>
        <w:rPr>
          <w:sz w:val="28"/>
          <w:szCs w:val="28"/>
          <w:lang w:val="uk-UA"/>
        </w:rPr>
      </w:pPr>
    </w:p>
    <w:p w:rsidR="00977208" w:rsidRDefault="00977208" w:rsidP="00977208">
      <w:pPr>
        <w:jc w:val="center"/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977208" w:rsidRDefault="00977208" w:rsidP="00977208">
      <w:pPr>
        <w:jc w:val="both"/>
        <w:rPr>
          <w:b/>
          <w:sz w:val="28"/>
          <w:szCs w:val="28"/>
          <w:lang w:val="uk-UA"/>
        </w:rPr>
      </w:pPr>
    </w:p>
    <w:p w:rsidR="000D4712" w:rsidRPr="00977208" w:rsidRDefault="000D4712">
      <w:pPr>
        <w:rPr>
          <w:lang w:val="uk-UA"/>
        </w:rPr>
      </w:pPr>
    </w:p>
    <w:sectPr w:rsidR="000D4712" w:rsidRPr="00977208" w:rsidSect="00C45A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0A"/>
    <w:rsid w:val="000D4712"/>
    <w:rsid w:val="002D1CF0"/>
    <w:rsid w:val="003F2BCB"/>
    <w:rsid w:val="00977208"/>
    <w:rsid w:val="00B55D0A"/>
    <w:rsid w:val="00BB1147"/>
    <w:rsid w:val="00C45AF0"/>
    <w:rsid w:val="00CA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977208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20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rsid w:val="00977208"/>
    <w:pPr>
      <w:keepNext/>
      <w:ind w:firstLine="1701"/>
      <w:jc w:val="both"/>
    </w:pPr>
    <w:rPr>
      <w:rFonts w:ascii="Bookman Old Style" w:hAnsi="Bookman Old Style" w:cs="Bookman Old Style"/>
      <w:sz w:val="27"/>
      <w:szCs w:val="27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7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1142</Words>
  <Characters>651</Characters>
  <Application>Microsoft Office Word</Application>
  <DocSecurity>0</DocSecurity>
  <Lines>5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3</cp:revision>
  <dcterms:created xsi:type="dcterms:W3CDTF">2018-05-15T15:20:00Z</dcterms:created>
  <dcterms:modified xsi:type="dcterms:W3CDTF">2018-05-15T15:21:00Z</dcterms:modified>
</cp:coreProperties>
</file>