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E76FD7" w:rsidRDefault="00E76FD7" w:rsidP="00000997">
      <w:pPr>
        <w:tabs>
          <w:tab w:val="left" w:pos="0"/>
        </w:tabs>
        <w:rPr>
          <w:sz w:val="28"/>
          <w:szCs w:val="28"/>
          <w:lang w:val="uk-UA"/>
        </w:rPr>
      </w:pPr>
    </w:p>
    <w:p w:rsidR="00893C68" w:rsidRDefault="009E79E8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155E8B">
        <w:rPr>
          <w:sz w:val="28"/>
          <w:szCs w:val="28"/>
          <w:lang w:val="uk-UA"/>
        </w:rPr>
        <w:t xml:space="preserve"> жовтня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</w:t>
      </w:r>
      <w:r w:rsidR="00155E8B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E76FD7" w:rsidRDefault="00E76FD7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E76FD7" w:rsidRPr="00E76FD7" w:rsidRDefault="00E76FD7" w:rsidP="00BE411C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E76F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1. </w:t>
      </w:r>
      <w:r w:rsidR="00893C68" w:rsidRPr="00E76FD7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E76FD7">
        <w:rPr>
          <w:sz w:val="28"/>
          <w:szCs w:val="28"/>
          <w:lang w:val="uk-UA"/>
        </w:rPr>
        <w:t>Чечельницької</w:t>
      </w:r>
      <w:proofErr w:type="spellEnd"/>
      <w:r w:rsidR="00893C68" w:rsidRPr="00E76FD7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="00F466EA" w:rsidRPr="00E76FD7">
        <w:rPr>
          <w:sz w:val="28"/>
          <w:szCs w:val="28"/>
          <w:lang w:val="uk-UA"/>
        </w:rPr>
        <w:t xml:space="preserve">н до районного бюджету», а саме: </w:t>
      </w:r>
    </w:p>
    <w:p w:rsidR="009E79E8" w:rsidRDefault="009E79E8" w:rsidP="009E79E8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9E79E8">
        <w:rPr>
          <w:bCs/>
          <w:sz w:val="28"/>
          <w:szCs w:val="28"/>
        </w:rPr>
        <w:t>зарахування</w:t>
      </w:r>
      <w:proofErr w:type="spellEnd"/>
      <w:r w:rsidRPr="009E79E8">
        <w:rPr>
          <w:bCs/>
          <w:sz w:val="28"/>
          <w:szCs w:val="28"/>
        </w:rPr>
        <w:t xml:space="preserve"> до </w:t>
      </w:r>
      <w:proofErr w:type="spellStart"/>
      <w:r w:rsidRPr="009E79E8">
        <w:rPr>
          <w:bCs/>
          <w:sz w:val="28"/>
          <w:szCs w:val="28"/>
        </w:rPr>
        <w:t>загального</w:t>
      </w:r>
      <w:proofErr w:type="spellEnd"/>
      <w:r w:rsidRPr="009E79E8">
        <w:rPr>
          <w:bCs/>
          <w:sz w:val="28"/>
          <w:szCs w:val="28"/>
        </w:rPr>
        <w:t xml:space="preserve"> фонду районного бюджету </w:t>
      </w:r>
      <w:proofErr w:type="spellStart"/>
      <w:r w:rsidRPr="009E79E8">
        <w:rPr>
          <w:bCs/>
          <w:sz w:val="28"/>
          <w:szCs w:val="28"/>
        </w:rPr>
        <w:t>коштів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іншої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субвенції</w:t>
      </w:r>
      <w:proofErr w:type="spellEnd"/>
      <w:r w:rsidRPr="009E79E8">
        <w:rPr>
          <w:bCs/>
          <w:sz w:val="28"/>
          <w:szCs w:val="28"/>
        </w:rPr>
        <w:t xml:space="preserve"> з </w:t>
      </w:r>
      <w:proofErr w:type="spellStart"/>
      <w:r w:rsidRPr="009E79E8">
        <w:rPr>
          <w:bCs/>
          <w:sz w:val="28"/>
          <w:szCs w:val="28"/>
        </w:rPr>
        <w:t>обласного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gramStart"/>
      <w:r w:rsidRPr="009E79E8">
        <w:rPr>
          <w:bCs/>
          <w:sz w:val="28"/>
          <w:szCs w:val="28"/>
        </w:rPr>
        <w:t xml:space="preserve">на  </w:t>
      </w:r>
      <w:proofErr w:type="spellStart"/>
      <w:r w:rsidRPr="009E79E8">
        <w:rPr>
          <w:bCs/>
          <w:sz w:val="28"/>
          <w:szCs w:val="28"/>
        </w:rPr>
        <w:t>компенсаційні</w:t>
      </w:r>
      <w:proofErr w:type="spellEnd"/>
      <w:proofErr w:type="gram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виплати</w:t>
      </w:r>
      <w:proofErr w:type="spellEnd"/>
      <w:r w:rsidRPr="009E79E8">
        <w:rPr>
          <w:bCs/>
          <w:sz w:val="28"/>
          <w:szCs w:val="28"/>
        </w:rPr>
        <w:t xml:space="preserve"> за </w:t>
      </w:r>
      <w:proofErr w:type="spellStart"/>
      <w:r w:rsidRPr="009E79E8">
        <w:rPr>
          <w:bCs/>
          <w:sz w:val="28"/>
          <w:szCs w:val="28"/>
        </w:rPr>
        <w:t>пільговий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проїзд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окремих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категорій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громадян</w:t>
      </w:r>
      <w:proofErr w:type="spellEnd"/>
      <w:r w:rsidRPr="009E79E8">
        <w:rPr>
          <w:bCs/>
          <w:sz w:val="28"/>
          <w:szCs w:val="28"/>
        </w:rPr>
        <w:t xml:space="preserve"> на </w:t>
      </w:r>
      <w:proofErr w:type="spellStart"/>
      <w:r w:rsidRPr="009E79E8">
        <w:rPr>
          <w:bCs/>
          <w:sz w:val="28"/>
          <w:szCs w:val="28"/>
        </w:rPr>
        <w:t>міжміських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внутрішньо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обласних</w:t>
      </w:r>
      <w:proofErr w:type="spellEnd"/>
      <w:r w:rsidRPr="009E79E8">
        <w:rPr>
          <w:bCs/>
          <w:sz w:val="28"/>
          <w:szCs w:val="28"/>
        </w:rPr>
        <w:t xml:space="preserve"> маршрутах </w:t>
      </w:r>
      <w:proofErr w:type="spellStart"/>
      <w:r w:rsidRPr="009E79E8">
        <w:rPr>
          <w:bCs/>
          <w:sz w:val="28"/>
          <w:szCs w:val="28"/>
        </w:rPr>
        <w:t>загального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користування</w:t>
      </w:r>
      <w:proofErr w:type="spellEnd"/>
      <w:r w:rsidRPr="009E79E8">
        <w:rPr>
          <w:bCs/>
          <w:sz w:val="28"/>
          <w:szCs w:val="28"/>
        </w:rPr>
        <w:t xml:space="preserve"> та </w:t>
      </w:r>
      <w:proofErr w:type="spellStart"/>
      <w:r w:rsidRPr="009E79E8">
        <w:rPr>
          <w:bCs/>
          <w:sz w:val="28"/>
          <w:szCs w:val="28"/>
        </w:rPr>
        <w:t>здійснення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видатків</w:t>
      </w:r>
      <w:proofErr w:type="spellEnd"/>
      <w:r w:rsidRPr="009E79E8">
        <w:rPr>
          <w:bCs/>
          <w:sz w:val="28"/>
          <w:szCs w:val="28"/>
        </w:rPr>
        <w:t xml:space="preserve"> за </w:t>
      </w:r>
      <w:proofErr w:type="spellStart"/>
      <w:r w:rsidRPr="009E79E8">
        <w:rPr>
          <w:bCs/>
          <w:sz w:val="28"/>
          <w:szCs w:val="28"/>
        </w:rPr>
        <w:t>головним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розпорядником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коштів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управління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праці</w:t>
      </w:r>
      <w:proofErr w:type="spellEnd"/>
      <w:r w:rsidRPr="009E79E8">
        <w:rPr>
          <w:bCs/>
          <w:sz w:val="28"/>
          <w:szCs w:val="28"/>
        </w:rPr>
        <w:t xml:space="preserve"> та </w:t>
      </w:r>
      <w:proofErr w:type="spellStart"/>
      <w:r w:rsidRPr="009E79E8">
        <w:rPr>
          <w:bCs/>
          <w:sz w:val="28"/>
          <w:szCs w:val="28"/>
        </w:rPr>
        <w:t>соціального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захи</w:t>
      </w:r>
      <w:r>
        <w:rPr>
          <w:bCs/>
          <w:sz w:val="28"/>
          <w:szCs w:val="28"/>
        </w:rPr>
        <w:t>сту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населення</w:t>
      </w:r>
      <w:proofErr w:type="spellEnd"/>
      <w:r>
        <w:rPr>
          <w:bCs/>
          <w:sz w:val="28"/>
          <w:szCs w:val="28"/>
        </w:rPr>
        <w:t xml:space="preserve"> за КПКВК 0813033 </w:t>
      </w:r>
      <w:r>
        <w:rPr>
          <w:bCs/>
          <w:sz w:val="28"/>
          <w:szCs w:val="28"/>
          <w:lang w:val="uk-UA"/>
        </w:rPr>
        <w:t>«</w:t>
      </w:r>
      <w:proofErr w:type="spellStart"/>
      <w:r w:rsidRPr="009E79E8">
        <w:rPr>
          <w:bCs/>
          <w:sz w:val="28"/>
          <w:szCs w:val="28"/>
        </w:rPr>
        <w:t>Компенсаційні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виплати</w:t>
      </w:r>
      <w:proofErr w:type="spellEnd"/>
      <w:r w:rsidRPr="009E79E8">
        <w:rPr>
          <w:bCs/>
          <w:sz w:val="28"/>
          <w:szCs w:val="28"/>
        </w:rPr>
        <w:t xml:space="preserve"> на </w:t>
      </w:r>
      <w:proofErr w:type="spellStart"/>
      <w:r w:rsidRPr="009E79E8">
        <w:rPr>
          <w:bCs/>
          <w:sz w:val="28"/>
          <w:szCs w:val="28"/>
        </w:rPr>
        <w:t>пільговий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проїзд</w:t>
      </w:r>
      <w:proofErr w:type="spellEnd"/>
      <w:r w:rsidRPr="009E79E8">
        <w:rPr>
          <w:bCs/>
          <w:sz w:val="28"/>
          <w:szCs w:val="28"/>
        </w:rPr>
        <w:t xml:space="preserve"> </w:t>
      </w:r>
      <w:proofErr w:type="spellStart"/>
      <w:r w:rsidRPr="009E79E8">
        <w:rPr>
          <w:bCs/>
          <w:sz w:val="28"/>
          <w:szCs w:val="28"/>
        </w:rPr>
        <w:t>автомобільним</w:t>
      </w:r>
      <w:proofErr w:type="spellEnd"/>
      <w:r w:rsidRPr="009E79E8">
        <w:rPr>
          <w:bCs/>
          <w:sz w:val="28"/>
          <w:szCs w:val="28"/>
        </w:rPr>
        <w:t xml:space="preserve"> транспор</w:t>
      </w:r>
      <w:r>
        <w:rPr>
          <w:bCs/>
          <w:sz w:val="28"/>
          <w:szCs w:val="28"/>
        </w:rPr>
        <w:t xml:space="preserve">том </w:t>
      </w:r>
      <w:proofErr w:type="spellStart"/>
      <w:r>
        <w:rPr>
          <w:bCs/>
          <w:sz w:val="28"/>
          <w:szCs w:val="28"/>
        </w:rPr>
        <w:t>окремим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категоріям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громадян</w:t>
      </w:r>
      <w:proofErr w:type="spellEnd"/>
      <w:r>
        <w:rPr>
          <w:bCs/>
          <w:sz w:val="28"/>
          <w:szCs w:val="28"/>
          <w:lang w:val="uk-UA"/>
        </w:rPr>
        <w:t>»</w:t>
      </w:r>
      <w:r w:rsidRPr="009E79E8">
        <w:rPr>
          <w:bCs/>
          <w:sz w:val="28"/>
          <w:szCs w:val="28"/>
        </w:rPr>
        <w:t xml:space="preserve"> на суму 8059 </w:t>
      </w:r>
      <w:proofErr w:type="spellStart"/>
      <w:r w:rsidRPr="009E79E8">
        <w:rPr>
          <w:bCs/>
          <w:sz w:val="28"/>
          <w:szCs w:val="28"/>
        </w:rPr>
        <w:t>грн</w:t>
      </w:r>
      <w:proofErr w:type="spellEnd"/>
      <w:r w:rsidRPr="009E79E8">
        <w:rPr>
          <w:bCs/>
          <w:sz w:val="28"/>
          <w:szCs w:val="28"/>
        </w:rPr>
        <w:t xml:space="preserve">; </w:t>
      </w:r>
    </w:p>
    <w:p w:rsidR="009E79E8" w:rsidRPr="009E79E8" w:rsidRDefault="009E79E8" w:rsidP="009E79E8">
      <w:pPr>
        <w:ind w:firstLine="567"/>
        <w:jc w:val="both"/>
        <w:rPr>
          <w:bCs/>
          <w:sz w:val="28"/>
          <w:szCs w:val="28"/>
          <w:lang w:val="uk-UA"/>
        </w:rPr>
      </w:pPr>
      <w:r w:rsidRPr="009E79E8">
        <w:rPr>
          <w:bCs/>
          <w:sz w:val="28"/>
          <w:szCs w:val="28"/>
          <w:lang w:val="uk-UA"/>
        </w:rPr>
        <w:t xml:space="preserve">зменшення надходження коштів іншої субвенції з </w:t>
      </w:r>
      <w:proofErr w:type="spellStart"/>
      <w:r w:rsidRPr="009E79E8">
        <w:rPr>
          <w:bCs/>
          <w:sz w:val="28"/>
          <w:szCs w:val="28"/>
          <w:lang w:val="uk-UA"/>
        </w:rPr>
        <w:t>Лузького</w:t>
      </w:r>
      <w:proofErr w:type="spellEnd"/>
      <w:r w:rsidRPr="009E79E8">
        <w:rPr>
          <w:bCs/>
          <w:sz w:val="28"/>
          <w:szCs w:val="28"/>
          <w:lang w:val="uk-UA"/>
        </w:rPr>
        <w:t xml:space="preserve"> сільського бюджету та зменшення призначень головного розпорядника коштів </w:t>
      </w:r>
      <w:proofErr w:type="spellStart"/>
      <w:r w:rsidRPr="009E79E8">
        <w:rPr>
          <w:bCs/>
          <w:sz w:val="28"/>
          <w:szCs w:val="28"/>
          <w:lang w:val="uk-UA"/>
        </w:rPr>
        <w:t>Чечельницька</w:t>
      </w:r>
      <w:proofErr w:type="spellEnd"/>
      <w:r w:rsidRPr="009E79E8">
        <w:rPr>
          <w:bCs/>
          <w:sz w:val="28"/>
          <w:szCs w:val="28"/>
          <w:lang w:val="uk-UA"/>
        </w:rPr>
        <w:t xml:space="preserve"> райдерж</w:t>
      </w:r>
      <w:r>
        <w:rPr>
          <w:bCs/>
          <w:sz w:val="28"/>
          <w:szCs w:val="28"/>
          <w:lang w:val="uk-UA"/>
        </w:rPr>
        <w:t>адміністрація за КТПКВК 0212111 «</w:t>
      </w:r>
      <w:r w:rsidRPr="009E79E8">
        <w:rPr>
          <w:bCs/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bCs/>
          <w:sz w:val="28"/>
          <w:szCs w:val="28"/>
          <w:lang w:val="uk-UA"/>
        </w:rPr>
        <w:t xml:space="preserve">» </w:t>
      </w:r>
      <w:r w:rsidRPr="009E79E8">
        <w:rPr>
          <w:bCs/>
          <w:sz w:val="28"/>
          <w:szCs w:val="28"/>
          <w:lang w:val="uk-UA"/>
        </w:rPr>
        <w:t>на суму 51600 грн;</w:t>
      </w:r>
    </w:p>
    <w:p w:rsidR="00893C68" w:rsidRPr="00E76FD7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E76FD7">
        <w:rPr>
          <w:b/>
          <w:sz w:val="28"/>
          <w:szCs w:val="28"/>
          <w:lang w:val="uk-UA"/>
        </w:rPr>
        <w:t>ІНФОРМУЄ: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656E9A">
        <w:rPr>
          <w:sz w:val="28"/>
          <w:szCs w:val="28"/>
          <w:lang w:val="uk-UA"/>
        </w:rPr>
        <w:t>Решетник</w:t>
      </w:r>
      <w:proofErr w:type="spellEnd"/>
      <w:r w:rsidRPr="00656E9A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656E9A" w:rsidRDefault="00893C68" w:rsidP="00893C68">
      <w:pPr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ВИРІШИЛИ: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>Голосували: За – 5, проти –  0, утрималися – 0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9E79E8" w:rsidRDefault="009E79E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327EAA">
        <w:rPr>
          <w:b/>
          <w:sz w:val="28"/>
          <w:szCs w:val="28"/>
          <w:lang w:val="uk-UA"/>
        </w:rPr>
        <w:t xml:space="preserve"> </w:t>
      </w:r>
      <w:r w:rsidR="00411964" w:rsidRPr="00656E9A">
        <w:rPr>
          <w:b/>
          <w:sz w:val="28"/>
          <w:szCs w:val="28"/>
          <w:lang w:val="uk-UA"/>
        </w:rPr>
        <w:t>КУЧЕР</w:t>
      </w:r>
    </w:p>
    <w:sectPr w:rsidR="00893C68" w:rsidRPr="00656E9A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451FDE"/>
    <w:multiLevelType w:val="hybridMultilevel"/>
    <w:tmpl w:val="D23CC192"/>
    <w:lvl w:ilvl="0" w:tplc="8C7880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55E8B"/>
    <w:rsid w:val="001B2085"/>
    <w:rsid w:val="001C6122"/>
    <w:rsid w:val="00223683"/>
    <w:rsid w:val="0026715E"/>
    <w:rsid w:val="00292FDE"/>
    <w:rsid w:val="002C3BDB"/>
    <w:rsid w:val="00327EAA"/>
    <w:rsid w:val="0036602C"/>
    <w:rsid w:val="003B4B71"/>
    <w:rsid w:val="004008DE"/>
    <w:rsid w:val="00411964"/>
    <w:rsid w:val="00527132"/>
    <w:rsid w:val="0059195F"/>
    <w:rsid w:val="005E1C3B"/>
    <w:rsid w:val="006024DC"/>
    <w:rsid w:val="00656E9A"/>
    <w:rsid w:val="0074339D"/>
    <w:rsid w:val="007A58E2"/>
    <w:rsid w:val="00893C68"/>
    <w:rsid w:val="009E79E8"/>
    <w:rsid w:val="00A449CC"/>
    <w:rsid w:val="00A80029"/>
    <w:rsid w:val="00BE411C"/>
    <w:rsid w:val="00C44160"/>
    <w:rsid w:val="00CE4A61"/>
    <w:rsid w:val="00DF682B"/>
    <w:rsid w:val="00E21439"/>
    <w:rsid w:val="00E76FD7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B1705-38E7-4902-80B8-ACBEB3B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F188-9E13-43D1-A89C-3EACF5D0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2020-11-18T12:57:00Z</dcterms:created>
  <dcterms:modified xsi:type="dcterms:W3CDTF">2020-11-18T12:57:00Z</dcterms:modified>
</cp:coreProperties>
</file>