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53" w:rsidRDefault="005C2853" w:rsidP="005C2853">
      <w:pPr>
        <w:shd w:val="clear" w:color="auto" w:fill="FFFFFF"/>
        <w:tabs>
          <w:tab w:val="left" w:pos="6984"/>
        </w:tabs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eastAsia="Times New Roman"/>
          <w:b/>
          <w:bCs/>
          <w:sz w:val="22"/>
          <w:szCs w:val="22"/>
          <w:lang w:val="uk-UA"/>
        </w:rPr>
        <w:t xml:space="preserve">                         </w:t>
      </w:r>
      <w:r>
        <w:rPr>
          <w:rFonts w:eastAsia="Times New Roman"/>
          <w:b/>
          <w:bCs/>
          <w:sz w:val="22"/>
          <w:szCs w:val="22"/>
          <w:lang w:val="uk-UA"/>
        </w:rPr>
        <w:tab/>
      </w:r>
    </w:p>
    <w:p w:rsidR="005C2853" w:rsidRDefault="005C2853" w:rsidP="005C285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ascii="Times New Roman CYR" w:eastAsia="Times New Roman" w:hAnsi="Times New Roman CYR"/>
          <w:bCs/>
          <w:sz w:val="24"/>
          <w:szCs w:val="24"/>
          <w:lang w:val="uk-UA"/>
        </w:rPr>
        <w:t xml:space="preserve">                                   </w:t>
      </w:r>
      <w:r>
        <w:rPr>
          <w:rFonts w:ascii="Times New Roman CYR" w:eastAsia="Times New Roman" w:hAnsi="Times New Roman CYR"/>
          <w:bCs/>
          <w:sz w:val="24"/>
          <w:szCs w:val="24"/>
        </w:rPr>
        <w:t xml:space="preserve">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E5D080" wp14:editId="097C7A85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853" w:rsidRDefault="005C2853" w:rsidP="005C285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  <w:lang w:val="uk-UA"/>
        </w:rPr>
      </w:pPr>
    </w:p>
    <w:p w:rsidR="005C2853" w:rsidRDefault="005C2853" w:rsidP="005C285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Cs/>
          <w:sz w:val="24"/>
          <w:szCs w:val="24"/>
        </w:rPr>
      </w:pPr>
      <w:r>
        <w:rPr>
          <w:rFonts w:ascii="Times New Roman CYR" w:eastAsia="Times New Roman" w:hAnsi="Times New Roman CYR"/>
          <w:bCs/>
          <w:sz w:val="24"/>
          <w:szCs w:val="24"/>
        </w:rPr>
        <w:tab/>
        <w:t xml:space="preserve">                         </w:t>
      </w:r>
    </w:p>
    <w:p w:rsidR="005C2853" w:rsidRDefault="005C2853" w:rsidP="005C285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bCs/>
          <w:sz w:val="28"/>
          <w:szCs w:val="28"/>
        </w:rPr>
      </w:pPr>
    </w:p>
    <w:p w:rsidR="005C2853" w:rsidRDefault="005C2853" w:rsidP="005C285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/>
          <w:b/>
          <w:bCs/>
          <w:sz w:val="28"/>
          <w:szCs w:val="28"/>
        </w:rPr>
        <w:t>УКРАЇНА</w:t>
      </w:r>
    </w:p>
    <w:p w:rsidR="005C2853" w:rsidRDefault="005C2853" w:rsidP="005C285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>ЧЕЧЕЛЬНИЦЬКА РАЙОННА РАДА</w:t>
      </w:r>
    </w:p>
    <w:p w:rsidR="005C2853" w:rsidRDefault="005C2853" w:rsidP="005C285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>ВІННИЦЬКОЇ ОБЛАСТІ</w:t>
      </w:r>
    </w:p>
    <w:p w:rsidR="005C2853" w:rsidRDefault="005C2853" w:rsidP="005C285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16"/>
          <w:szCs w:val="16"/>
        </w:rPr>
      </w:pPr>
    </w:p>
    <w:p w:rsidR="005C2853" w:rsidRPr="006E3CC2" w:rsidRDefault="005C2853" w:rsidP="005C2853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eastAsia="Times New Roman"/>
          <w:b/>
          <w:sz w:val="28"/>
          <w:lang w:val="uk-UA"/>
        </w:rPr>
      </w:pPr>
      <w:proofErr w:type="gramStart"/>
      <w:r>
        <w:rPr>
          <w:rFonts w:eastAsia="Times New Roman"/>
          <w:b/>
          <w:sz w:val="28"/>
        </w:rPr>
        <w:t>Р</w:t>
      </w:r>
      <w:proofErr w:type="gramEnd"/>
      <w:r>
        <w:rPr>
          <w:rFonts w:eastAsia="Times New Roman"/>
          <w:b/>
          <w:sz w:val="28"/>
        </w:rPr>
        <w:t xml:space="preserve">ІШЕННЯ </w:t>
      </w:r>
      <w:r w:rsidR="006E3CC2">
        <w:rPr>
          <w:rFonts w:eastAsia="Times New Roman"/>
          <w:b/>
          <w:sz w:val="28"/>
          <w:lang w:val="uk-UA"/>
        </w:rPr>
        <w:t>№ 537</w:t>
      </w:r>
    </w:p>
    <w:p w:rsidR="005C2853" w:rsidRPr="005C2853" w:rsidRDefault="005C2853" w:rsidP="005C2853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eastAsia="Times New Roman"/>
          <w:sz w:val="16"/>
          <w:lang w:val="uk-UA"/>
        </w:rPr>
      </w:pPr>
    </w:p>
    <w:p w:rsidR="005C2853" w:rsidRDefault="006E3CC2" w:rsidP="005C285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</w:rPr>
      </w:pPr>
      <w:r>
        <w:rPr>
          <w:rFonts w:eastAsia="Times New Roman"/>
          <w:sz w:val="28"/>
          <w:lang w:val="uk-UA"/>
        </w:rPr>
        <w:t xml:space="preserve">13 вересня </w:t>
      </w:r>
      <w:r w:rsidR="005C2853">
        <w:rPr>
          <w:rFonts w:eastAsia="Times New Roman"/>
          <w:sz w:val="28"/>
          <w:lang w:val="uk-UA"/>
        </w:rPr>
        <w:t>2019</w:t>
      </w:r>
      <w:r w:rsidR="005C2853">
        <w:rPr>
          <w:rFonts w:eastAsia="Times New Roman"/>
          <w:sz w:val="28"/>
        </w:rPr>
        <w:t xml:space="preserve"> року                                 </w:t>
      </w:r>
      <w:r w:rsidR="005C2853">
        <w:rPr>
          <w:rFonts w:eastAsia="Times New Roman"/>
          <w:sz w:val="28"/>
          <w:lang w:val="uk-UA"/>
        </w:rPr>
        <w:t xml:space="preserve">    </w:t>
      </w:r>
      <w:r w:rsidR="005C2853">
        <w:rPr>
          <w:rFonts w:eastAsia="Times New Roman"/>
          <w:sz w:val="28"/>
        </w:rPr>
        <w:t xml:space="preserve"> </w:t>
      </w:r>
      <w:r w:rsidR="005C2853">
        <w:rPr>
          <w:rFonts w:eastAsia="Times New Roman"/>
          <w:sz w:val="28"/>
          <w:lang w:val="uk-UA"/>
        </w:rPr>
        <w:t xml:space="preserve">                         </w:t>
      </w:r>
      <w:r w:rsidR="005C2853">
        <w:rPr>
          <w:rFonts w:eastAsia="Times New Roman"/>
          <w:sz w:val="28"/>
        </w:rPr>
        <w:t>2</w:t>
      </w:r>
      <w:r w:rsidR="005C2853">
        <w:rPr>
          <w:rFonts w:eastAsia="Times New Roman"/>
          <w:sz w:val="28"/>
          <w:lang w:val="uk-UA"/>
        </w:rPr>
        <w:t>5</w:t>
      </w:r>
      <w:r w:rsidR="005C2853">
        <w:rPr>
          <w:rFonts w:eastAsia="Times New Roman"/>
          <w:sz w:val="28"/>
        </w:rPr>
        <w:t xml:space="preserve"> </w:t>
      </w:r>
      <w:proofErr w:type="spellStart"/>
      <w:r w:rsidR="005C2853">
        <w:rPr>
          <w:rFonts w:eastAsia="Times New Roman"/>
          <w:sz w:val="28"/>
        </w:rPr>
        <w:t>сесія</w:t>
      </w:r>
      <w:proofErr w:type="spellEnd"/>
      <w:r w:rsidR="005C2853">
        <w:rPr>
          <w:rFonts w:eastAsia="Times New Roman"/>
          <w:sz w:val="28"/>
        </w:rPr>
        <w:t xml:space="preserve"> 7 </w:t>
      </w:r>
      <w:proofErr w:type="spellStart"/>
      <w:r w:rsidR="005C2853">
        <w:rPr>
          <w:rFonts w:eastAsia="Times New Roman"/>
          <w:sz w:val="28"/>
        </w:rPr>
        <w:t>скликання</w:t>
      </w:r>
      <w:proofErr w:type="spellEnd"/>
    </w:p>
    <w:p w:rsidR="005C2853" w:rsidRDefault="005C2853" w:rsidP="005C2853">
      <w:pPr>
        <w:ind w:firstLine="709"/>
        <w:jc w:val="both"/>
        <w:rPr>
          <w:rFonts w:cs="Calibri"/>
          <w:sz w:val="28"/>
          <w:szCs w:val="28"/>
        </w:rPr>
      </w:pPr>
    </w:p>
    <w:p w:rsidR="005C2853" w:rsidRDefault="005C2853" w:rsidP="005C2853">
      <w:pPr>
        <w:jc w:val="center"/>
        <w:rPr>
          <w:b/>
          <w:sz w:val="28"/>
          <w:szCs w:val="28"/>
          <w:lang w:val="uk-UA"/>
        </w:rPr>
      </w:pPr>
    </w:p>
    <w:p w:rsidR="005C2853" w:rsidRPr="005C2853" w:rsidRDefault="005C2853" w:rsidP="005C2853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333333"/>
          <w:sz w:val="28"/>
          <w:szCs w:val="28"/>
          <w:lang w:val="uk-UA" w:eastAsia="uk-UA"/>
        </w:rPr>
      </w:pPr>
      <w:r w:rsidRPr="005C2853">
        <w:rPr>
          <w:rFonts w:eastAsia="Times New Roman"/>
          <w:b/>
          <w:color w:val="333333"/>
          <w:sz w:val="28"/>
          <w:szCs w:val="28"/>
          <w:lang w:val="uk-UA" w:eastAsia="uk-UA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proofErr w:type="spellStart"/>
      <w:r w:rsidRPr="005C2853">
        <w:rPr>
          <w:rFonts w:eastAsia="Times New Roman"/>
          <w:b/>
          <w:color w:val="333333"/>
          <w:sz w:val="28"/>
          <w:szCs w:val="28"/>
          <w:lang w:val="uk-UA" w:eastAsia="uk-UA"/>
        </w:rPr>
        <w:t>Чечельницької</w:t>
      </w:r>
      <w:proofErr w:type="spellEnd"/>
      <w:r w:rsidRPr="005C2853">
        <w:rPr>
          <w:rFonts w:eastAsia="Times New Roman"/>
          <w:b/>
          <w:color w:val="333333"/>
          <w:sz w:val="28"/>
          <w:szCs w:val="28"/>
          <w:lang w:val="uk-UA" w:eastAsia="uk-UA"/>
        </w:rPr>
        <w:t xml:space="preserve"> районної ради</w:t>
      </w:r>
    </w:p>
    <w:p w:rsidR="005C2853" w:rsidRPr="005C2853" w:rsidRDefault="005C2853" w:rsidP="005C2853">
      <w:pPr>
        <w:widowControl/>
        <w:shd w:val="clear" w:color="auto" w:fill="FFFFFF"/>
        <w:autoSpaceDE/>
        <w:autoSpaceDN/>
        <w:adjustRightInd/>
        <w:rPr>
          <w:rFonts w:eastAsia="Times New Roman"/>
          <w:color w:val="333333"/>
          <w:sz w:val="28"/>
          <w:szCs w:val="28"/>
          <w:lang w:val="uk-UA" w:eastAsia="uk-UA"/>
        </w:rPr>
      </w:pPr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> </w:t>
      </w:r>
    </w:p>
    <w:p w:rsidR="005C2853" w:rsidRDefault="005C2853" w:rsidP="005C2853">
      <w:pPr>
        <w:shd w:val="clear" w:color="auto" w:fill="FFFFFF"/>
        <w:ind w:firstLine="567"/>
        <w:jc w:val="both"/>
        <w:rPr>
          <w:rFonts w:eastAsia="Times New Roman"/>
          <w:b/>
          <w:spacing w:val="-5"/>
          <w:sz w:val="28"/>
          <w:szCs w:val="28"/>
          <w:lang w:val="uk-UA"/>
        </w:rPr>
      </w:pPr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 xml:space="preserve">Відповідно до  Закону України «Про місцеве самоврядування в Україні»,  ст. 78 Господарського кодексу України, </w:t>
      </w:r>
      <w:r>
        <w:rPr>
          <w:rFonts w:eastAsia="Times New Roman"/>
          <w:color w:val="333333"/>
          <w:sz w:val="28"/>
          <w:szCs w:val="28"/>
          <w:lang w:val="uk-UA" w:eastAsia="uk-UA"/>
        </w:rPr>
        <w:t>н</w:t>
      </w:r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>аказу Міністерства економічного розвитку і торгівлі України від 02.03.2015</w:t>
      </w:r>
      <w:r>
        <w:rPr>
          <w:rFonts w:eastAsia="Times New Roman"/>
          <w:color w:val="333333"/>
          <w:sz w:val="28"/>
          <w:szCs w:val="28"/>
          <w:lang w:val="uk-UA" w:eastAsia="uk-UA"/>
        </w:rPr>
        <w:t xml:space="preserve"> року № 205</w:t>
      </w:r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 xml:space="preserve"> «Про затвердження Порядку складання, затвердження та контролю виконання фінансового плану суб’єкта господарювання державного сектору економіки», з метою вдосконалення системи фінансового планування, підвищення ефективності роботи  комунальних підприємств </w:t>
      </w:r>
      <w:proofErr w:type="spellStart"/>
      <w:r>
        <w:rPr>
          <w:rFonts w:eastAsia="Times New Roman"/>
          <w:color w:val="333333"/>
          <w:sz w:val="28"/>
          <w:szCs w:val="28"/>
          <w:lang w:val="uk-UA" w:eastAsia="uk-UA"/>
        </w:rPr>
        <w:t>Чечельниць</w:t>
      </w:r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>кої</w:t>
      </w:r>
      <w:proofErr w:type="spellEnd"/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 xml:space="preserve"> районної ради</w:t>
      </w:r>
      <w:r w:rsidR="00B21400">
        <w:rPr>
          <w:rFonts w:eastAsia="Times New Roman"/>
          <w:color w:val="333333"/>
          <w:sz w:val="28"/>
          <w:szCs w:val="28"/>
          <w:lang w:val="uk-UA" w:eastAsia="uk-UA"/>
        </w:rPr>
        <w:t>,</w:t>
      </w:r>
      <w:r>
        <w:rPr>
          <w:rFonts w:eastAsia="Times New Roman"/>
          <w:color w:val="333333"/>
          <w:sz w:val="28"/>
          <w:szCs w:val="28"/>
          <w:lang w:val="uk-UA" w:eastAsia="uk-UA"/>
        </w:rPr>
        <w:t xml:space="preserve"> </w:t>
      </w:r>
      <w:r w:rsidRPr="0037638E">
        <w:rPr>
          <w:rFonts w:eastAsia="Times New Roman"/>
          <w:sz w:val="28"/>
          <w:szCs w:val="28"/>
          <w:lang w:val="uk-UA"/>
        </w:rPr>
        <w:t xml:space="preserve">враховуючи </w:t>
      </w:r>
      <w:r>
        <w:rPr>
          <w:rFonts w:eastAsia="Times New Roman"/>
          <w:sz w:val="28"/>
          <w:szCs w:val="28"/>
          <w:lang w:val="uk-UA"/>
        </w:rPr>
        <w:t xml:space="preserve">висновок постійної комісії районної ради з питань бюджету та комунальної власності, </w:t>
      </w:r>
      <w:r w:rsidRPr="0037638E">
        <w:rPr>
          <w:rFonts w:eastAsia="Times New Roman"/>
          <w:sz w:val="28"/>
          <w:szCs w:val="28"/>
          <w:lang w:val="uk-UA"/>
        </w:rPr>
        <w:t>районна рада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6A27C8">
        <w:rPr>
          <w:rFonts w:eastAsia="Times New Roman"/>
          <w:b/>
          <w:spacing w:val="-5"/>
          <w:sz w:val="28"/>
          <w:szCs w:val="28"/>
          <w:lang w:val="uk-UA"/>
        </w:rPr>
        <w:t>ВИРІШИЛА:</w:t>
      </w:r>
    </w:p>
    <w:p w:rsidR="005C2853" w:rsidRPr="005C2853" w:rsidRDefault="005C2853" w:rsidP="005C2853">
      <w:pPr>
        <w:widowControl/>
        <w:shd w:val="clear" w:color="auto" w:fill="FFFFFF"/>
        <w:autoSpaceDE/>
        <w:autoSpaceDN/>
        <w:adjustRightInd/>
        <w:rPr>
          <w:rFonts w:eastAsia="Times New Roman"/>
          <w:color w:val="333333"/>
          <w:sz w:val="28"/>
          <w:szCs w:val="28"/>
          <w:lang w:val="uk-UA" w:eastAsia="uk-UA"/>
        </w:rPr>
      </w:pPr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> </w:t>
      </w:r>
    </w:p>
    <w:p w:rsidR="005C2853" w:rsidRPr="005C2853" w:rsidRDefault="005C2853" w:rsidP="005C285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rPr>
          <w:rFonts w:eastAsia="Times New Roman"/>
          <w:color w:val="333333"/>
          <w:sz w:val="28"/>
          <w:szCs w:val="28"/>
          <w:lang w:val="uk-UA" w:eastAsia="uk-UA"/>
        </w:rPr>
      </w:pPr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 xml:space="preserve">Затвердити  Порядок складання, затвердження та контролю виконання фінансових  планів  комунальних підприємств </w:t>
      </w:r>
      <w:proofErr w:type="spellStart"/>
      <w:r>
        <w:rPr>
          <w:rFonts w:eastAsia="Times New Roman"/>
          <w:color w:val="333333"/>
          <w:sz w:val="28"/>
          <w:szCs w:val="28"/>
          <w:lang w:val="uk-UA" w:eastAsia="uk-UA"/>
        </w:rPr>
        <w:t>Чечельниць</w:t>
      </w:r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>кої</w:t>
      </w:r>
      <w:proofErr w:type="spellEnd"/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 xml:space="preserve"> районної ради </w:t>
      </w:r>
      <w:r w:rsidR="00B21400">
        <w:rPr>
          <w:rFonts w:eastAsia="Times New Roman"/>
          <w:color w:val="333333"/>
          <w:sz w:val="28"/>
          <w:szCs w:val="28"/>
          <w:lang w:val="uk-UA" w:eastAsia="uk-UA"/>
        </w:rPr>
        <w:t>(</w:t>
      </w:r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>дода</w:t>
      </w:r>
      <w:r>
        <w:rPr>
          <w:rFonts w:eastAsia="Times New Roman"/>
          <w:color w:val="333333"/>
          <w:sz w:val="28"/>
          <w:szCs w:val="28"/>
          <w:lang w:val="uk-UA" w:eastAsia="uk-UA"/>
        </w:rPr>
        <w:t>ється</w:t>
      </w:r>
      <w:r w:rsidRPr="005C2853">
        <w:rPr>
          <w:rFonts w:eastAsia="Times New Roman"/>
          <w:color w:val="333333"/>
          <w:sz w:val="28"/>
          <w:szCs w:val="28"/>
          <w:lang w:val="uk-UA" w:eastAsia="uk-UA"/>
        </w:rPr>
        <w:t>).</w:t>
      </w:r>
    </w:p>
    <w:p w:rsidR="005C2853" w:rsidRPr="00B0325B" w:rsidRDefault="005C2853" w:rsidP="005C2853">
      <w:pPr>
        <w:pStyle w:val="a3"/>
        <w:shd w:val="clear" w:color="auto" w:fill="FFFFFF"/>
        <w:tabs>
          <w:tab w:val="left" w:pos="567"/>
        </w:tabs>
        <w:ind w:left="0"/>
        <w:jc w:val="both"/>
        <w:rPr>
          <w:rFonts w:eastAsia="Times New Roman"/>
          <w:sz w:val="28"/>
          <w:szCs w:val="28"/>
          <w:lang w:val="uk-UA"/>
        </w:rPr>
      </w:pPr>
      <w:r w:rsidRPr="00B0325B"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 xml:space="preserve">2. </w:t>
      </w:r>
      <w:r w:rsidRPr="00B0325B">
        <w:rPr>
          <w:rFonts w:eastAsia="Times New Roman"/>
          <w:sz w:val="28"/>
          <w:szCs w:val="28"/>
          <w:lang w:val="uk-UA"/>
        </w:rPr>
        <w:t>Контроль за виконанням цього рішення покласти на постійн</w:t>
      </w:r>
      <w:r w:rsidR="00B21400">
        <w:rPr>
          <w:rFonts w:eastAsia="Times New Roman"/>
          <w:sz w:val="28"/>
          <w:szCs w:val="28"/>
          <w:lang w:val="uk-UA"/>
        </w:rPr>
        <w:t>у</w:t>
      </w:r>
      <w:r w:rsidRPr="00B0325B">
        <w:rPr>
          <w:rFonts w:eastAsia="Times New Roman"/>
          <w:sz w:val="28"/>
          <w:szCs w:val="28"/>
          <w:lang w:val="uk-UA"/>
        </w:rPr>
        <w:t xml:space="preserve"> комісі</w:t>
      </w:r>
      <w:r w:rsidR="00B21400">
        <w:rPr>
          <w:rFonts w:eastAsia="Times New Roman"/>
          <w:sz w:val="28"/>
          <w:szCs w:val="28"/>
          <w:lang w:val="uk-UA"/>
        </w:rPr>
        <w:t>ю</w:t>
      </w:r>
      <w:r w:rsidRPr="00B0325B">
        <w:rPr>
          <w:rFonts w:eastAsia="Times New Roman"/>
          <w:sz w:val="28"/>
          <w:szCs w:val="28"/>
          <w:lang w:val="uk-UA"/>
        </w:rPr>
        <w:t xml:space="preserve"> районної ради з питань бюджету та комунальної вла</w:t>
      </w:r>
      <w:r>
        <w:rPr>
          <w:rFonts w:eastAsia="Times New Roman"/>
          <w:sz w:val="28"/>
          <w:szCs w:val="28"/>
          <w:lang w:val="uk-UA"/>
        </w:rPr>
        <w:t>сності (Савчук В.В.)</w:t>
      </w:r>
      <w:r w:rsidR="00B21400">
        <w:rPr>
          <w:rFonts w:eastAsia="Times New Roman"/>
          <w:sz w:val="28"/>
          <w:szCs w:val="28"/>
          <w:lang w:val="uk-UA"/>
        </w:rPr>
        <w:t>.</w:t>
      </w:r>
      <w:r w:rsidRPr="00B0325B">
        <w:rPr>
          <w:rFonts w:eastAsia="Times New Roman"/>
          <w:sz w:val="28"/>
          <w:szCs w:val="28"/>
          <w:lang w:val="uk-UA"/>
        </w:rPr>
        <w:t xml:space="preserve"> </w:t>
      </w:r>
    </w:p>
    <w:p w:rsidR="005C2853" w:rsidRPr="00877BD8" w:rsidRDefault="005C2853" w:rsidP="005C2853">
      <w:pPr>
        <w:pStyle w:val="a3"/>
        <w:ind w:left="0"/>
        <w:jc w:val="both"/>
        <w:rPr>
          <w:rFonts w:eastAsia="Times New Roman"/>
          <w:sz w:val="28"/>
          <w:szCs w:val="28"/>
          <w:lang w:val="uk-UA"/>
        </w:rPr>
      </w:pPr>
    </w:p>
    <w:p w:rsidR="005C2853" w:rsidRDefault="005C2853" w:rsidP="005C2853">
      <w:pPr>
        <w:tabs>
          <w:tab w:val="left" w:pos="7088"/>
          <w:tab w:val="left" w:pos="720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5C2853" w:rsidRDefault="005C2853" w:rsidP="00B21400">
      <w:pPr>
        <w:tabs>
          <w:tab w:val="left" w:pos="7088"/>
          <w:tab w:val="left" w:pos="7200"/>
        </w:tabs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</w:rPr>
        <w:t>Голова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</w:rPr>
        <w:t>рай</w:t>
      </w:r>
      <w:r>
        <w:rPr>
          <w:rFonts w:eastAsia="Times New Roman"/>
          <w:b/>
          <w:sz w:val="28"/>
          <w:szCs w:val="28"/>
          <w:lang w:val="uk-UA"/>
        </w:rPr>
        <w:t>он</w:t>
      </w:r>
      <w:proofErr w:type="spellStart"/>
      <w:r>
        <w:rPr>
          <w:rFonts w:eastAsia="Times New Roman"/>
          <w:b/>
          <w:sz w:val="28"/>
          <w:szCs w:val="28"/>
        </w:rPr>
        <w:t>ної</w:t>
      </w:r>
      <w:proofErr w:type="spellEnd"/>
      <w:r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ради                                  </w:t>
      </w:r>
      <w:r>
        <w:rPr>
          <w:rFonts w:eastAsia="Times New Roman"/>
          <w:b/>
          <w:sz w:val="28"/>
          <w:szCs w:val="28"/>
          <w:lang w:val="uk-UA"/>
        </w:rPr>
        <w:t xml:space="preserve">     </w:t>
      </w:r>
      <w:r w:rsidR="00B21400">
        <w:rPr>
          <w:rFonts w:eastAsia="Times New Roman"/>
          <w:b/>
          <w:sz w:val="28"/>
          <w:szCs w:val="28"/>
          <w:lang w:val="uk-UA"/>
        </w:rPr>
        <w:t xml:space="preserve">                </w:t>
      </w:r>
      <w:r>
        <w:rPr>
          <w:rFonts w:eastAsia="Times New Roman"/>
          <w:b/>
          <w:sz w:val="28"/>
          <w:szCs w:val="28"/>
        </w:rPr>
        <w:t>С. П’</w:t>
      </w:r>
      <w:r>
        <w:rPr>
          <w:rFonts w:eastAsia="Times New Roman"/>
          <w:b/>
          <w:sz w:val="28"/>
          <w:szCs w:val="28"/>
          <w:lang w:val="uk-UA"/>
        </w:rPr>
        <w:t>ЯНІЩУК</w:t>
      </w:r>
    </w:p>
    <w:p w:rsidR="005C2853" w:rsidRDefault="005C2853" w:rsidP="005C2853">
      <w:pPr>
        <w:tabs>
          <w:tab w:val="left" w:pos="7088"/>
          <w:tab w:val="left" w:pos="7200"/>
        </w:tabs>
        <w:jc w:val="both"/>
        <w:rPr>
          <w:rFonts w:eastAsia="Times New Roman"/>
          <w:lang w:val="uk-UA"/>
        </w:rPr>
      </w:pPr>
    </w:p>
    <w:p w:rsidR="000D4712" w:rsidRPr="005C2853" w:rsidRDefault="000D4712" w:rsidP="005C2853">
      <w:pPr>
        <w:rPr>
          <w:lang w:val="uk-UA"/>
        </w:rPr>
      </w:pPr>
      <w:bookmarkStart w:id="0" w:name="_GoBack"/>
      <w:bookmarkEnd w:id="0"/>
    </w:p>
    <w:sectPr w:rsidR="000D4712" w:rsidRPr="005C2853" w:rsidSect="005C2853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1F40"/>
    <w:multiLevelType w:val="multilevel"/>
    <w:tmpl w:val="3FDA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030AF"/>
    <w:multiLevelType w:val="multilevel"/>
    <w:tmpl w:val="D77AE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A4"/>
    <w:rsid w:val="000D4712"/>
    <w:rsid w:val="001B3C68"/>
    <w:rsid w:val="002D1CF0"/>
    <w:rsid w:val="005C2853"/>
    <w:rsid w:val="006E3CC2"/>
    <w:rsid w:val="008E46A4"/>
    <w:rsid w:val="00B21400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2019-09-16T13:11:00Z</dcterms:created>
  <dcterms:modified xsi:type="dcterms:W3CDTF">2019-09-16T13:11:00Z</dcterms:modified>
</cp:coreProperties>
</file>