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E8" w:rsidRDefault="00C673E8" w:rsidP="00C673E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                                                          Проект                                                                                      </w:t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</w:p>
    <w:p w:rsidR="00C673E8" w:rsidRDefault="00C673E8" w:rsidP="00C673E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:rsidR="00C673E8" w:rsidRDefault="00C673E8" w:rsidP="00C673E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:rsidR="00C673E8" w:rsidRDefault="00C673E8" w:rsidP="00C673E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УКРАЇНА</w:t>
      </w:r>
    </w:p>
    <w:p w:rsidR="00C673E8" w:rsidRDefault="00C673E8" w:rsidP="00C673E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  <w:t>ЧЕЧЕЛЬНИЦЬКА РАЙОННА РАДА</w:t>
      </w:r>
    </w:p>
    <w:p w:rsidR="00C673E8" w:rsidRDefault="00C673E8" w:rsidP="00C673E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  <w:t>ВІННИЦЬКОЇ ОБЛАСТІ</w:t>
      </w:r>
    </w:p>
    <w:p w:rsidR="00C673E8" w:rsidRDefault="00C673E8" w:rsidP="00C673E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C673E8" w:rsidRDefault="00C673E8" w:rsidP="00057B2A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РІШЕННЯ   </w:t>
      </w:r>
    </w:p>
    <w:p w:rsidR="00C673E8" w:rsidRDefault="00C673E8" w:rsidP="00C673E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C673E8" w:rsidRDefault="00C673E8" w:rsidP="00C673E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____2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016 року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5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скликання</w:t>
      </w:r>
      <w:proofErr w:type="spellEnd"/>
    </w:p>
    <w:p w:rsidR="00C673E8" w:rsidRDefault="00C673E8" w:rsidP="00C67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3E8" w:rsidRDefault="00C673E8" w:rsidP="00C6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технічної документації з нормативної </w:t>
      </w:r>
    </w:p>
    <w:p w:rsidR="00C673E8" w:rsidRDefault="00C673E8" w:rsidP="00C6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грошової оцінки земельної ділянки № 612 гр.</w:t>
      </w:r>
      <w:r w:rsidR="0005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Кожухар Г.А.</w:t>
      </w:r>
    </w:p>
    <w:p w:rsidR="00C673E8" w:rsidRDefault="00C673E8" w:rsidP="00C6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E8" w:rsidRDefault="00C673E8" w:rsidP="00C67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пункту 21 частини 1 статті 43 Закону України «Про місцеве самоврядування в Україні», статей 10, 93, 124, 186 Земельного Кодексу України, статей 4, 21 Закону України «Про оренду землі», статті 271 Податкового кодексу України, враховуючи подання відділу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Чечельницькому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Вінницької області та висновок постійної комісії районної ради з питань земельних ресурсів та охорони довкілля, районна рада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C673E8" w:rsidRDefault="00C673E8" w:rsidP="00C6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E8" w:rsidRDefault="00C673E8" w:rsidP="00C6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Затвердити технічну документацію з нормативної грошової оцінки земельної ділянки № 612 </w:t>
      </w:r>
      <w:r w:rsidR="0005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="0005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Кожухар Галини Андріївни для ведення товарного сільськогосподарського виробництва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Білокамінської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Чечельницького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Вінницької області загальною площею 2,5384</w:t>
      </w:r>
      <w:r w:rsidR="0005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га, нормативна грошова оцінка земельної ділянки становить 80518 грн.</w:t>
      </w:r>
    </w:p>
    <w:p w:rsidR="00C673E8" w:rsidRDefault="00C673E8" w:rsidP="00C6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E8" w:rsidRDefault="00C673E8" w:rsidP="00C6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 виконання пункту 2 статті 271 Податкового кодексу України оприлюднити це рішення в районній газеті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Чечельницький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вісник» протягом місяця.</w:t>
      </w:r>
    </w:p>
    <w:p w:rsidR="00C673E8" w:rsidRDefault="00C673E8" w:rsidP="00C6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E8" w:rsidRDefault="00C673E8" w:rsidP="00C6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Федчишен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М.О.).</w:t>
      </w:r>
    </w:p>
    <w:p w:rsidR="00C673E8" w:rsidRDefault="00C673E8" w:rsidP="00C673E8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E8" w:rsidRDefault="00C673E8" w:rsidP="00C673E8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E8" w:rsidRDefault="00C673E8" w:rsidP="00057B2A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Голова районної ради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П’яніщук</w:t>
      </w:r>
      <w:proofErr w:type="spellEnd"/>
    </w:p>
    <w:p w:rsidR="00C673E8" w:rsidRDefault="00C673E8" w:rsidP="00C673E8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3E8" w:rsidRDefault="00C673E8" w:rsidP="00C673E8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Кохановський О.В.</w:t>
      </w:r>
    </w:p>
    <w:p w:rsidR="00C673E8" w:rsidRDefault="00C673E8" w:rsidP="00C673E8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Федчишен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М.О.</w:t>
      </w:r>
    </w:p>
    <w:p w:rsidR="00C673E8" w:rsidRDefault="00C673E8" w:rsidP="00C673E8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Кривіцька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І.О. </w:t>
      </w:r>
    </w:p>
    <w:p w:rsidR="00C673E8" w:rsidRDefault="00C673E8" w:rsidP="00C673E8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Лисенко Г.М.</w:t>
      </w:r>
    </w:p>
    <w:p w:rsidR="00C673E8" w:rsidRDefault="00C673E8" w:rsidP="00C673E8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Крук Н.А.</w:t>
      </w:r>
    </w:p>
    <w:p w:rsidR="00C63747" w:rsidRDefault="00C673E8" w:rsidP="00C673E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3747" w:rsidRDefault="00C63747" w:rsidP="00C673E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47" w:rsidRPr="00C63747" w:rsidRDefault="00C63747" w:rsidP="00C63747">
      <w:pPr>
        <w:framePr w:h="158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6819900" cy="10096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7" w:rsidRDefault="00C63747" w:rsidP="00C63747">
      <w:pPr>
        <w:framePr w:h="157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6638925" cy="9982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7" w:rsidRPr="00C63747" w:rsidRDefault="00C63747" w:rsidP="00C63747">
      <w:pPr>
        <w:framePr w:h="156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6534150" cy="9906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7" w:rsidRPr="00C63747" w:rsidRDefault="00C63747" w:rsidP="00C6374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 w:cs="Times New Roman"/>
          <w:sz w:val="2"/>
          <w:szCs w:val="2"/>
          <w:lang w:eastAsia="uk-UA"/>
        </w:rPr>
      </w:pPr>
    </w:p>
    <w:p w:rsidR="00C673E8" w:rsidRDefault="00C673E8" w:rsidP="00C673E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    </w:t>
      </w:r>
    </w:p>
    <w:sectPr w:rsidR="00C673E8" w:rsidSect="00057B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E8"/>
    <w:rsid w:val="00057B2A"/>
    <w:rsid w:val="000E6F17"/>
    <w:rsid w:val="00C63747"/>
    <w:rsid w:val="00C6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3</cp:revision>
  <dcterms:created xsi:type="dcterms:W3CDTF">2016-05-26T08:21:00Z</dcterms:created>
  <dcterms:modified xsi:type="dcterms:W3CDTF">2016-06-01T08:08:00Z</dcterms:modified>
</cp:coreProperties>
</file>